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91BE2" w:rsidRDefault="00D91BE2"/>
    <w:tbl>
      <w:tblPr>
        <w:tblW w:w="0" w:type="auto"/>
        <w:tblInd w:w="115" w:type="dxa"/>
        <w:tblLayout w:type="fixed"/>
        <w:tblLook w:val="0000" w:firstRow="0" w:lastRow="0" w:firstColumn="0" w:lastColumn="0" w:noHBand="0" w:noVBand="0"/>
      </w:tblPr>
      <w:tblGrid>
        <w:gridCol w:w="1543"/>
        <w:gridCol w:w="8414"/>
      </w:tblGrid>
      <w:tr w:rsidR="00E773B9">
        <w:trPr>
          <w:trHeight w:val="1564"/>
        </w:trPr>
        <w:tc>
          <w:tcPr>
            <w:tcW w:w="1543" w:type="dxa"/>
            <w:tcBorders>
              <w:bottom w:val="single" w:sz="4" w:space="0" w:color="000000"/>
            </w:tcBorders>
          </w:tcPr>
          <w:p w:rsidR="00E773B9" w:rsidRDefault="003F6CB5">
            <w:pPr>
              <w:snapToGrid w:val="0"/>
              <w:rPr>
                <w:rFonts w:ascii="Bookman Old Style" w:hAnsi="Bookman Old Style"/>
                <w:sz w:val="22"/>
              </w:rPr>
            </w:pPr>
            <w:r>
              <w:rPr>
                <w:rFonts w:ascii="Bookman Old Style" w:hAnsi="Bookman Old Style"/>
                <w:noProof/>
                <w:sz w:val="22"/>
                <w:lang w:eastAsia="pt-BR"/>
              </w:rPr>
              <w:drawing>
                <wp:inline distT="0" distB="0" distL="0" distR="0">
                  <wp:extent cx="762000" cy="904875"/>
                  <wp:effectExtent l="1905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9" cstate="print"/>
                          <a:srcRect/>
                          <a:stretch>
                            <a:fillRect/>
                          </a:stretch>
                        </pic:blipFill>
                        <pic:spPr bwMode="auto">
                          <a:xfrm>
                            <a:off x="0" y="0"/>
                            <a:ext cx="762000" cy="904875"/>
                          </a:xfrm>
                          <a:prstGeom prst="rect">
                            <a:avLst/>
                          </a:prstGeom>
                          <a:solidFill>
                            <a:srgbClr val="FFFFFF"/>
                          </a:solidFill>
                          <a:ln w="9525">
                            <a:noFill/>
                            <a:miter lim="800000"/>
                            <a:headEnd/>
                            <a:tailEnd/>
                          </a:ln>
                        </pic:spPr>
                      </pic:pic>
                    </a:graphicData>
                  </a:graphic>
                </wp:inline>
              </w:drawing>
            </w:r>
          </w:p>
          <w:p w:rsidR="00E773B9" w:rsidRDefault="00E773B9">
            <w:pPr>
              <w:ind w:left="-108"/>
              <w:rPr>
                <w:rFonts w:ascii="Bookman Old Style" w:hAnsi="Bookman Old Style"/>
                <w:sz w:val="22"/>
              </w:rPr>
            </w:pPr>
          </w:p>
        </w:tc>
        <w:tc>
          <w:tcPr>
            <w:tcW w:w="8414" w:type="dxa"/>
            <w:tcBorders>
              <w:bottom w:val="single" w:sz="4" w:space="0" w:color="000000"/>
            </w:tcBorders>
          </w:tcPr>
          <w:p w:rsidR="00E773B9" w:rsidRDefault="00A353B8">
            <w:pPr>
              <w:jc w:val="center"/>
            </w:pPr>
            <w:r>
              <w:t xml:space="preserve">PREFEITURA </w:t>
            </w:r>
            <w:r w:rsidR="00E773B9">
              <w:t>MUNICIPAL DE ITAJAÍ</w:t>
            </w:r>
          </w:p>
          <w:p w:rsidR="00E773B9" w:rsidRDefault="00422213">
            <w:pPr>
              <w:jc w:val="center"/>
            </w:pPr>
            <w:r>
              <w:t>COORDENADORIA MUNICIPAL DE DEFESA CIVIL - COMDEC</w:t>
            </w:r>
          </w:p>
          <w:p w:rsidR="00E773B9" w:rsidRDefault="00422213">
            <w:pPr>
              <w:pStyle w:val="Corpodetexto"/>
            </w:pPr>
            <w:r>
              <w:t>Av. Adolfo Konder</w:t>
            </w:r>
            <w:r w:rsidR="00E773B9">
              <w:t>, 1</w:t>
            </w:r>
            <w:r>
              <w:t>811</w:t>
            </w:r>
            <w:r w:rsidR="00E773B9">
              <w:t xml:space="preserve"> </w:t>
            </w:r>
            <w:r>
              <w:t>Cidade Nova</w:t>
            </w:r>
            <w:r w:rsidR="00E773B9">
              <w:t xml:space="preserve"> CEP: 88.3</w:t>
            </w:r>
            <w:r>
              <w:t>08</w:t>
            </w:r>
            <w:r w:rsidR="00E773B9">
              <w:t>-</w:t>
            </w:r>
            <w:r>
              <w:t>0</w:t>
            </w:r>
            <w:r w:rsidR="00D34DBB">
              <w:t>03</w:t>
            </w:r>
            <w:r w:rsidR="00E773B9">
              <w:t xml:space="preserve"> Itajaí/ SC</w:t>
            </w:r>
          </w:p>
          <w:p w:rsidR="00E773B9" w:rsidRDefault="00422213" w:rsidP="00422213">
            <w:pPr>
              <w:jc w:val="center"/>
              <w:rPr>
                <w:rFonts w:ascii="Bookman Old Style" w:hAnsi="Bookman Old Style"/>
              </w:rPr>
            </w:pPr>
            <w:r>
              <w:rPr>
                <w:rFonts w:ascii="Bookman Old Style" w:hAnsi="Bookman Old Style"/>
              </w:rPr>
              <w:t>Fone: (047) 334</w:t>
            </w:r>
            <w:r w:rsidR="00CC7B00">
              <w:rPr>
                <w:rFonts w:ascii="Bookman Old Style" w:hAnsi="Bookman Old Style"/>
              </w:rPr>
              <w:t>1</w:t>
            </w:r>
            <w:r w:rsidR="00E773B9">
              <w:rPr>
                <w:rFonts w:ascii="Bookman Old Style" w:hAnsi="Bookman Old Style"/>
              </w:rPr>
              <w:t>-</w:t>
            </w:r>
            <w:r w:rsidR="00CC7B00">
              <w:rPr>
                <w:rFonts w:ascii="Bookman Old Style" w:hAnsi="Bookman Old Style"/>
              </w:rPr>
              <w:t>6199</w:t>
            </w:r>
          </w:p>
        </w:tc>
      </w:tr>
    </w:tbl>
    <w:p w:rsidR="00E773B9" w:rsidRDefault="00E773B9">
      <w:pPr>
        <w:pStyle w:val="Legenda1"/>
        <w:pBdr>
          <w:top w:val="none" w:sz="0" w:space="0" w:color="auto"/>
          <w:left w:val="none" w:sz="0" w:space="0" w:color="auto"/>
          <w:bottom w:val="none" w:sz="0" w:space="0" w:color="auto"/>
          <w:right w:val="none" w:sz="0" w:space="0" w:color="auto"/>
        </w:pBdr>
        <w:jc w:val="both"/>
      </w:pPr>
    </w:p>
    <w:p w:rsidR="00A10BC3" w:rsidRDefault="000E0B84" w:rsidP="00BB3122">
      <w:pPr>
        <w:snapToGrid w:val="0"/>
        <w:ind w:left="720"/>
        <w:jc w:val="both"/>
        <w:rPr>
          <w:b/>
          <w:sz w:val="24"/>
          <w:szCs w:val="24"/>
        </w:rPr>
      </w:pPr>
      <w:r>
        <w:rPr>
          <w:b/>
          <w:sz w:val="24"/>
          <w:szCs w:val="24"/>
        </w:rPr>
        <w:t>LOTE 8 – DEFESA CIVIL</w:t>
      </w:r>
    </w:p>
    <w:p w:rsidR="000E0B84" w:rsidRDefault="000E0B84" w:rsidP="00BB3122">
      <w:pPr>
        <w:snapToGrid w:val="0"/>
        <w:ind w:left="720"/>
        <w:jc w:val="both"/>
        <w:rPr>
          <w:b/>
          <w:sz w:val="24"/>
          <w:szCs w:val="24"/>
        </w:rPr>
      </w:pPr>
    </w:p>
    <w:p w:rsidR="000E0B84" w:rsidRDefault="000E0B84" w:rsidP="00BB3122">
      <w:pPr>
        <w:snapToGrid w:val="0"/>
        <w:ind w:left="720"/>
        <w:jc w:val="both"/>
        <w:rPr>
          <w:b/>
          <w:sz w:val="24"/>
          <w:szCs w:val="24"/>
        </w:rPr>
      </w:pPr>
    </w:p>
    <w:p w:rsidR="00864732" w:rsidRDefault="00602F09" w:rsidP="002C57A0">
      <w:pPr>
        <w:numPr>
          <w:ilvl w:val="0"/>
          <w:numId w:val="5"/>
        </w:numPr>
        <w:snapToGrid w:val="0"/>
        <w:jc w:val="both"/>
        <w:rPr>
          <w:b/>
          <w:sz w:val="24"/>
          <w:szCs w:val="24"/>
        </w:rPr>
      </w:pPr>
      <w:r>
        <w:rPr>
          <w:b/>
          <w:sz w:val="24"/>
          <w:szCs w:val="24"/>
        </w:rPr>
        <w:t>E</w:t>
      </w:r>
      <w:r w:rsidR="00864732" w:rsidRPr="002C57A0">
        <w:rPr>
          <w:b/>
          <w:sz w:val="24"/>
          <w:szCs w:val="24"/>
        </w:rPr>
        <w:t>specificação detalhada</w:t>
      </w:r>
      <w:r w:rsidR="002C57A0">
        <w:rPr>
          <w:b/>
          <w:sz w:val="24"/>
          <w:szCs w:val="24"/>
        </w:rPr>
        <w:t>:</w:t>
      </w:r>
    </w:p>
    <w:p w:rsidR="00180941" w:rsidRDefault="00180941" w:rsidP="00180941">
      <w:pPr>
        <w:snapToGrid w:val="0"/>
        <w:ind w:left="720"/>
        <w:jc w:val="both"/>
        <w:rPr>
          <w:b/>
          <w:sz w:val="24"/>
          <w:szCs w:val="24"/>
        </w:rPr>
      </w:pPr>
    </w:p>
    <w:p w:rsidR="00180941" w:rsidRPr="00990D19" w:rsidRDefault="008B3F6C" w:rsidP="00180941">
      <w:pPr>
        <w:snapToGrid w:val="0"/>
        <w:ind w:left="720"/>
        <w:jc w:val="both"/>
        <w:rPr>
          <w:b/>
          <w:sz w:val="24"/>
          <w:szCs w:val="24"/>
        </w:rPr>
      </w:pPr>
      <w:r>
        <w:rPr>
          <w:b/>
          <w:sz w:val="24"/>
          <w:szCs w:val="24"/>
        </w:rPr>
        <w:t>1</w:t>
      </w:r>
      <w:r w:rsidR="00180941" w:rsidRPr="00990D19">
        <w:rPr>
          <w:b/>
          <w:sz w:val="24"/>
          <w:szCs w:val="24"/>
        </w:rPr>
        <w:t>.1</w:t>
      </w:r>
      <w:r w:rsidR="00180941" w:rsidRPr="00990D19">
        <w:rPr>
          <w:b/>
          <w:sz w:val="24"/>
          <w:szCs w:val="24"/>
        </w:rPr>
        <w:tab/>
      </w:r>
      <w:r w:rsidR="00180941" w:rsidRPr="00E74DCF">
        <w:rPr>
          <w:b/>
          <w:caps/>
          <w:sz w:val="24"/>
          <w:szCs w:val="24"/>
        </w:rPr>
        <w:t>Colete Operacional</w:t>
      </w:r>
      <w:r w:rsidR="009E79F6">
        <w:rPr>
          <w:b/>
          <w:caps/>
          <w:sz w:val="24"/>
          <w:szCs w:val="24"/>
        </w:rPr>
        <w:t xml:space="preserve"> rip stop</w:t>
      </w:r>
    </w:p>
    <w:p w:rsidR="00602F09" w:rsidRDefault="00602F09" w:rsidP="00602F09">
      <w:pPr>
        <w:snapToGrid w:val="0"/>
        <w:jc w:val="both"/>
        <w:rPr>
          <w:b/>
          <w:sz w:val="24"/>
          <w:szCs w:val="24"/>
        </w:rPr>
      </w:pPr>
    </w:p>
    <w:p w:rsidR="00391197" w:rsidRPr="00391197" w:rsidRDefault="00391197" w:rsidP="00240520">
      <w:pPr>
        <w:pStyle w:val="Corpodetexto"/>
        <w:ind w:firstLine="709"/>
        <w:jc w:val="both"/>
        <w:rPr>
          <w:rFonts w:ascii="Times New Roman" w:hAnsi="Times New Roman"/>
          <w:sz w:val="24"/>
          <w:szCs w:val="24"/>
        </w:rPr>
      </w:pPr>
      <w:r w:rsidRPr="00391197">
        <w:rPr>
          <w:rFonts w:ascii="Times New Roman" w:hAnsi="Times New Roman"/>
          <w:sz w:val="24"/>
          <w:szCs w:val="24"/>
        </w:rPr>
        <w:t>Laranja para padronização dos membros nas atividade e/ou atendimento em possíveis emergências.</w:t>
      </w:r>
    </w:p>
    <w:p w:rsidR="007F1078" w:rsidRDefault="00391197" w:rsidP="00240520">
      <w:pPr>
        <w:pStyle w:val="Corpodetexto"/>
        <w:ind w:firstLine="709"/>
        <w:jc w:val="both"/>
        <w:rPr>
          <w:rFonts w:ascii="Times New Roman" w:hAnsi="Times New Roman"/>
          <w:sz w:val="24"/>
          <w:szCs w:val="24"/>
        </w:rPr>
      </w:pPr>
      <w:r w:rsidRPr="00391197">
        <w:rPr>
          <w:rFonts w:ascii="Times New Roman" w:hAnsi="Times New Roman"/>
          <w:spacing w:val="-4"/>
          <w:sz w:val="24"/>
          <w:szCs w:val="24"/>
        </w:rPr>
        <w:t xml:space="preserve">Tecido </w:t>
      </w:r>
      <w:r w:rsidRPr="00391197">
        <w:rPr>
          <w:rFonts w:ascii="Times New Roman" w:hAnsi="Times New Roman"/>
          <w:sz w:val="24"/>
          <w:szCs w:val="24"/>
        </w:rPr>
        <w:t xml:space="preserve">em Nylon </w:t>
      </w:r>
      <w:proofErr w:type="spellStart"/>
      <w:r w:rsidRPr="00391197">
        <w:rPr>
          <w:rFonts w:ascii="Times New Roman" w:hAnsi="Times New Roman"/>
          <w:sz w:val="24"/>
          <w:szCs w:val="24"/>
        </w:rPr>
        <w:t>Rip</w:t>
      </w:r>
      <w:proofErr w:type="spellEnd"/>
      <w:r w:rsidRPr="00391197">
        <w:rPr>
          <w:rFonts w:ascii="Times New Roman" w:hAnsi="Times New Roman"/>
          <w:sz w:val="24"/>
          <w:szCs w:val="24"/>
        </w:rPr>
        <w:t xml:space="preserve"> Stop Laranja padrão Defesa Civil; </w:t>
      </w:r>
    </w:p>
    <w:p w:rsidR="00240520" w:rsidRDefault="00391197" w:rsidP="00240520">
      <w:pPr>
        <w:pStyle w:val="Corpodetexto"/>
        <w:ind w:firstLine="709"/>
        <w:jc w:val="both"/>
        <w:rPr>
          <w:rFonts w:ascii="Times New Roman" w:hAnsi="Times New Roman"/>
          <w:sz w:val="24"/>
          <w:szCs w:val="24"/>
        </w:rPr>
      </w:pPr>
      <w:r w:rsidRPr="00391197">
        <w:rPr>
          <w:rFonts w:ascii="Times New Roman" w:hAnsi="Times New Roman"/>
          <w:sz w:val="24"/>
          <w:szCs w:val="24"/>
        </w:rPr>
        <w:t xml:space="preserve">Composição (Norma 20/05 e 20A/05 da </w:t>
      </w:r>
      <w:r w:rsidRPr="00391197">
        <w:rPr>
          <w:rFonts w:ascii="Times New Roman" w:hAnsi="Times New Roman"/>
          <w:spacing w:val="-5"/>
          <w:sz w:val="24"/>
          <w:szCs w:val="24"/>
        </w:rPr>
        <w:t xml:space="preserve">AATCC) </w:t>
      </w:r>
      <w:r w:rsidRPr="00391197">
        <w:rPr>
          <w:rFonts w:ascii="Times New Roman" w:hAnsi="Times New Roman"/>
          <w:sz w:val="24"/>
          <w:szCs w:val="24"/>
        </w:rPr>
        <w:t>– 100%</w:t>
      </w:r>
      <w:r w:rsidRPr="00391197">
        <w:rPr>
          <w:rFonts w:ascii="Times New Roman" w:hAnsi="Times New Roman"/>
          <w:spacing w:val="-25"/>
          <w:sz w:val="24"/>
          <w:szCs w:val="24"/>
        </w:rPr>
        <w:t xml:space="preserve"> </w:t>
      </w:r>
      <w:r w:rsidRPr="00391197">
        <w:rPr>
          <w:rFonts w:ascii="Times New Roman" w:hAnsi="Times New Roman"/>
          <w:sz w:val="24"/>
          <w:szCs w:val="24"/>
        </w:rPr>
        <w:t xml:space="preserve">poliamida; </w:t>
      </w:r>
    </w:p>
    <w:p w:rsidR="00391197" w:rsidRPr="00391197" w:rsidRDefault="00391197" w:rsidP="00240520">
      <w:pPr>
        <w:pStyle w:val="Corpodetexto"/>
        <w:ind w:firstLine="709"/>
        <w:jc w:val="both"/>
        <w:rPr>
          <w:rFonts w:ascii="Times New Roman" w:hAnsi="Times New Roman"/>
          <w:sz w:val="24"/>
          <w:szCs w:val="24"/>
        </w:rPr>
      </w:pPr>
      <w:r w:rsidRPr="00391197">
        <w:rPr>
          <w:rFonts w:ascii="Times New Roman" w:hAnsi="Times New Roman"/>
          <w:sz w:val="24"/>
          <w:szCs w:val="24"/>
        </w:rPr>
        <w:t>Não permitida</w:t>
      </w:r>
      <w:r w:rsidRPr="00391197">
        <w:rPr>
          <w:rFonts w:ascii="Times New Roman" w:hAnsi="Times New Roman"/>
          <w:spacing w:val="-3"/>
          <w:sz w:val="24"/>
          <w:szCs w:val="24"/>
        </w:rPr>
        <w:t xml:space="preserve"> </w:t>
      </w:r>
      <w:r w:rsidRPr="00391197">
        <w:rPr>
          <w:rFonts w:ascii="Times New Roman" w:hAnsi="Times New Roman"/>
          <w:sz w:val="24"/>
          <w:szCs w:val="24"/>
        </w:rPr>
        <w:t>variação;</w:t>
      </w:r>
    </w:p>
    <w:p w:rsidR="00391197" w:rsidRPr="00391197" w:rsidRDefault="00391197" w:rsidP="00240520">
      <w:pPr>
        <w:pStyle w:val="Corpodetexto"/>
        <w:ind w:firstLine="709"/>
        <w:jc w:val="both"/>
        <w:rPr>
          <w:rFonts w:ascii="Times New Roman" w:hAnsi="Times New Roman"/>
          <w:sz w:val="24"/>
          <w:szCs w:val="24"/>
        </w:rPr>
      </w:pPr>
      <w:r w:rsidRPr="00391197">
        <w:rPr>
          <w:rFonts w:ascii="Times New Roman" w:hAnsi="Times New Roman"/>
          <w:sz w:val="24"/>
          <w:szCs w:val="24"/>
        </w:rPr>
        <w:t>Peso (NBR 10591/08) – 78 g/m2;</w:t>
      </w:r>
    </w:p>
    <w:p w:rsidR="00391197" w:rsidRPr="00391197" w:rsidRDefault="00391197" w:rsidP="00240520">
      <w:pPr>
        <w:pStyle w:val="Corpodetexto"/>
        <w:ind w:firstLine="709"/>
        <w:jc w:val="both"/>
        <w:rPr>
          <w:rFonts w:ascii="Times New Roman" w:hAnsi="Times New Roman"/>
          <w:sz w:val="24"/>
          <w:szCs w:val="24"/>
        </w:rPr>
      </w:pPr>
      <w:r w:rsidRPr="00391197">
        <w:rPr>
          <w:rFonts w:ascii="Times New Roman" w:hAnsi="Times New Roman"/>
          <w:sz w:val="24"/>
          <w:szCs w:val="24"/>
        </w:rPr>
        <w:t>Tolerância: variação de +/- 6%;</w:t>
      </w:r>
    </w:p>
    <w:p w:rsidR="00391197" w:rsidRPr="00391197" w:rsidRDefault="00391197" w:rsidP="00240520">
      <w:pPr>
        <w:pStyle w:val="Corpodetexto"/>
        <w:ind w:firstLine="709"/>
        <w:jc w:val="both"/>
        <w:rPr>
          <w:rFonts w:ascii="Times New Roman" w:hAnsi="Times New Roman"/>
          <w:sz w:val="24"/>
          <w:szCs w:val="24"/>
        </w:rPr>
      </w:pPr>
      <w:r w:rsidRPr="00391197">
        <w:rPr>
          <w:rFonts w:ascii="Times New Roman" w:hAnsi="Times New Roman"/>
          <w:sz w:val="24"/>
          <w:szCs w:val="24"/>
        </w:rPr>
        <w:t xml:space="preserve">Estrutura (NBR12546/91) – tecido </w:t>
      </w:r>
      <w:proofErr w:type="spellStart"/>
      <w:r w:rsidRPr="00391197">
        <w:rPr>
          <w:rFonts w:ascii="Times New Roman" w:hAnsi="Times New Roman"/>
          <w:sz w:val="24"/>
          <w:szCs w:val="24"/>
        </w:rPr>
        <w:t>maquinetado</w:t>
      </w:r>
      <w:proofErr w:type="spellEnd"/>
      <w:r w:rsidRPr="00391197">
        <w:rPr>
          <w:rFonts w:ascii="Times New Roman" w:hAnsi="Times New Roman"/>
          <w:sz w:val="24"/>
          <w:szCs w:val="24"/>
        </w:rPr>
        <w:t xml:space="preserve">, com alto relevo, com armação predominante em Tela e efeito </w:t>
      </w:r>
      <w:proofErr w:type="spellStart"/>
      <w:r w:rsidRPr="00391197">
        <w:rPr>
          <w:rFonts w:ascii="Times New Roman" w:hAnsi="Times New Roman"/>
          <w:sz w:val="24"/>
          <w:szCs w:val="24"/>
        </w:rPr>
        <w:t>Rip</w:t>
      </w:r>
      <w:proofErr w:type="spellEnd"/>
      <w:r w:rsidRPr="00391197">
        <w:rPr>
          <w:rFonts w:ascii="Times New Roman" w:hAnsi="Times New Roman"/>
          <w:sz w:val="24"/>
          <w:szCs w:val="24"/>
        </w:rPr>
        <w:t>-Stop;</w:t>
      </w:r>
    </w:p>
    <w:p w:rsidR="00391197" w:rsidRPr="00391197" w:rsidRDefault="00391197" w:rsidP="00240520">
      <w:pPr>
        <w:pStyle w:val="Corpodetexto"/>
        <w:ind w:firstLine="709"/>
        <w:jc w:val="both"/>
        <w:rPr>
          <w:rFonts w:ascii="Times New Roman" w:hAnsi="Times New Roman"/>
          <w:sz w:val="24"/>
          <w:szCs w:val="24"/>
        </w:rPr>
      </w:pPr>
      <w:r w:rsidRPr="00391197">
        <w:rPr>
          <w:rFonts w:ascii="Times New Roman" w:hAnsi="Times New Roman"/>
          <w:sz w:val="24"/>
          <w:szCs w:val="24"/>
        </w:rPr>
        <w:t>Não Permitida Variação;</w:t>
      </w:r>
    </w:p>
    <w:p w:rsidR="00391197" w:rsidRPr="00391197" w:rsidRDefault="00391197" w:rsidP="00240520">
      <w:pPr>
        <w:pStyle w:val="Corpodetexto"/>
        <w:ind w:firstLine="709"/>
        <w:jc w:val="both"/>
        <w:rPr>
          <w:rFonts w:ascii="Times New Roman" w:hAnsi="Times New Roman"/>
          <w:sz w:val="24"/>
          <w:szCs w:val="24"/>
        </w:rPr>
      </w:pPr>
      <w:r w:rsidRPr="00391197">
        <w:rPr>
          <w:rFonts w:ascii="Times New Roman" w:hAnsi="Times New Roman"/>
          <w:sz w:val="24"/>
          <w:szCs w:val="24"/>
        </w:rPr>
        <w:t xml:space="preserve">Densidade – (fios/cm) (NBR10588/08): </w:t>
      </w:r>
      <w:proofErr w:type="spellStart"/>
      <w:r w:rsidRPr="00391197">
        <w:rPr>
          <w:rFonts w:ascii="Times New Roman" w:hAnsi="Times New Roman"/>
          <w:sz w:val="24"/>
          <w:szCs w:val="24"/>
        </w:rPr>
        <w:t>Urdume</w:t>
      </w:r>
      <w:proofErr w:type="spellEnd"/>
      <w:r w:rsidRPr="00391197">
        <w:rPr>
          <w:rFonts w:ascii="Times New Roman" w:hAnsi="Times New Roman"/>
          <w:sz w:val="24"/>
          <w:szCs w:val="24"/>
        </w:rPr>
        <w:t xml:space="preserve"> – 40,0;</w:t>
      </w:r>
    </w:p>
    <w:p w:rsidR="00391197" w:rsidRPr="00391197" w:rsidRDefault="00391197" w:rsidP="00240520">
      <w:pPr>
        <w:pStyle w:val="Corpodetexto"/>
        <w:ind w:firstLine="709"/>
        <w:jc w:val="both"/>
        <w:rPr>
          <w:rFonts w:ascii="Times New Roman" w:hAnsi="Times New Roman"/>
          <w:sz w:val="24"/>
          <w:szCs w:val="24"/>
        </w:rPr>
      </w:pPr>
      <w:r w:rsidRPr="00391197">
        <w:rPr>
          <w:rFonts w:ascii="Times New Roman" w:hAnsi="Times New Roman"/>
          <w:sz w:val="24"/>
          <w:szCs w:val="24"/>
        </w:rPr>
        <w:t>Trama – 30,0;</w:t>
      </w:r>
    </w:p>
    <w:p w:rsidR="00391197" w:rsidRPr="00391197" w:rsidRDefault="00391197" w:rsidP="00240520">
      <w:pPr>
        <w:pStyle w:val="Corpodetexto"/>
        <w:ind w:firstLine="709"/>
        <w:jc w:val="both"/>
        <w:rPr>
          <w:rFonts w:ascii="Times New Roman" w:hAnsi="Times New Roman"/>
          <w:sz w:val="24"/>
          <w:szCs w:val="24"/>
        </w:rPr>
      </w:pPr>
      <w:r w:rsidRPr="00391197">
        <w:rPr>
          <w:rFonts w:ascii="Times New Roman" w:hAnsi="Times New Roman"/>
          <w:sz w:val="24"/>
          <w:szCs w:val="24"/>
        </w:rPr>
        <w:t>Tolerância: variação de +/- 6%;</w:t>
      </w:r>
    </w:p>
    <w:p w:rsidR="00391197" w:rsidRPr="00391197" w:rsidRDefault="00391197" w:rsidP="00240520">
      <w:pPr>
        <w:pStyle w:val="Corpodetexto"/>
        <w:ind w:firstLine="709"/>
        <w:jc w:val="both"/>
        <w:rPr>
          <w:rFonts w:ascii="Times New Roman" w:hAnsi="Times New Roman"/>
          <w:sz w:val="24"/>
          <w:szCs w:val="24"/>
        </w:rPr>
      </w:pPr>
      <w:r w:rsidRPr="00391197">
        <w:rPr>
          <w:rFonts w:ascii="Times New Roman" w:hAnsi="Times New Roman"/>
          <w:sz w:val="24"/>
          <w:szCs w:val="24"/>
        </w:rPr>
        <w:t>Forro interno dos bolsos: nylon 70, 100% poliamida, tinto na cor laranja;</w:t>
      </w:r>
    </w:p>
    <w:p w:rsidR="00391197" w:rsidRPr="00391197" w:rsidRDefault="00391197" w:rsidP="00711285">
      <w:pPr>
        <w:pStyle w:val="Corpodetexto"/>
        <w:ind w:firstLine="709"/>
        <w:jc w:val="both"/>
        <w:rPr>
          <w:rFonts w:ascii="Times New Roman" w:hAnsi="Times New Roman"/>
          <w:sz w:val="24"/>
          <w:szCs w:val="24"/>
        </w:rPr>
      </w:pPr>
      <w:r w:rsidRPr="00391197">
        <w:rPr>
          <w:rFonts w:ascii="Times New Roman" w:hAnsi="Times New Roman"/>
          <w:sz w:val="24"/>
          <w:szCs w:val="24"/>
        </w:rPr>
        <w:t>Forro interno (frente e costas): composto 100% Poliéster, 140gr/m² (tolerância de +/-</w:t>
      </w:r>
      <w:r w:rsidR="00711285">
        <w:rPr>
          <w:rFonts w:ascii="Times New Roman" w:hAnsi="Times New Roman"/>
          <w:sz w:val="24"/>
          <w:szCs w:val="24"/>
        </w:rPr>
        <w:t xml:space="preserve"> </w:t>
      </w:r>
      <w:r w:rsidRPr="00391197">
        <w:rPr>
          <w:rFonts w:ascii="Times New Roman" w:hAnsi="Times New Roman"/>
          <w:sz w:val="24"/>
          <w:szCs w:val="24"/>
        </w:rPr>
        <w:t xml:space="preserve">6%), tipo Aero </w:t>
      </w:r>
      <w:proofErr w:type="spellStart"/>
      <w:r w:rsidRPr="00391197">
        <w:rPr>
          <w:rFonts w:ascii="Times New Roman" w:hAnsi="Times New Roman"/>
          <w:sz w:val="24"/>
          <w:szCs w:val="24"/>
        </w:rPr>
        <w:t>Dry</w:t>
      </w:r>
      <w:proofErr w:type="spellEnd"/>
      <w:r w:rsidRPr="00391197">
        <w:rPr>
          <w:rFonts w:ascii="Times New Roman" w:hAnsi="Times New Roman"/>
          <w:sz w:val="24"/>
          <w:szCs w:val="24"/>
        </w:rPr>
        <w:t xml:space="preserve"> New na cor laranja;</w:t>
      </w:r>
    </w:p>
    <w:p w:rsidR="00391197" w:rsidRPr="00391197" w:rsidRDefault="00391197" w:rsidP="00711285">
      <w:pPr>
        <w:pStyle w:val="Corpodetexto"/>
        <w:ind w:firstLine="709"/>
        <w:jc w:val="both"/>
        <w:rPr>
          <w:rFonts w:ascii="Times New Roman" w:hAnsi="Times New Roman"/>
          <w:sz w:val="24"/>
          <w:szCs w:val="24"/>
        </w:rPr>
      </w:pPr>
      <w:r w:rsidRPr="00391197">
        <w:rPr>
          <w:rFonts w:ascii="Times New Roman" w:hAnsi="Times New Roman"/>
          <w:sz w:val="24"/>
          <w:szCs w:val="24"/>
        </w:rPr>
        <w:t>Colete com gola a</w:t>
      </w:r>
      <w:r w:rsidR="00DC7BCD">
        <w:rPr>
          <w:rFonts w:ascii="Times New Roman" w:hAnsi="Times New Roman"/>
          <w:sz w:val="24"/>
          <w:szCs w:val="24"/>
        </w:rPr>
        <w:t>lta, abertura frontal com zíper,</w:t>
      </w:r>
      <w:r w:rsidRPr="00391197">
        <w:rPr>
          <w:rFonts w:ascii="Times New Roman" w:hAnsi="Times New Roman"/>
          <w:sz w:val="24"/>
          <w:szCs w:val="24"/>
        </w:rPr>
        <w:t xml:space="preserve"> bolsos embutidos</w:t>
      </w:r>
      <w:r w:rsidR="00DC7BCD">
        <w:rPr>
          <w:rFonts w:ascii="Times New Roman" w:hAnsi="Times New Roman"/>
          <w:sz w:val="24"/>
          <w:szCs w:val="24"/>
        </w:rPr>
        <w:t xml:space="preserve"> na parte externa e interna.</w:t>
      </w:r>
    </w:p>
    <w:p w:rsidR="00711285" w:rsidRDefault="00711285" w:rsidP="00711285">
      <w:pPr>
        <w:pStyle w:val="Corpodetexto"/>
        <w:ind w:firstLine="709"/>
        <w:jc w:val="both"/>
        <w:rPr>
          <w:rFonts w:ascii="Times New Roman" w:hAnsi="Times New Roman"/>
          <w:sz w:val="24"/>
          <w:szCs w:val="24"/>
        </w:rPr>
      </w:pPr>
    </w:p>
    <w:p w:rsidR="00391197" w:rsidRPr="00990D19" w:rsidRDefault="00990D19" w:rsidP="00711285">
      <w:pPr>
        <w:pStyle w:val="Corpodetexto"/>
        <w:ind w:firstLine="709"/>
        <w:jc w:val="both"/>
        <w:rPr>
          <w:rFonts w:ascii="Times New Roman" w:hAnsi="Times New Roman"/>
          <w:b/>
          <w:sz w:val="24"/>
          <w:szCs w:val="24"/>
        </w:rPr>
      </w:pPr>
      <w:r w:rsidRPr="00990D19">
        <w:rPr>
          <w:rFonts w:ascii="Times New Roman" w:hAnsi="Times New Roman"/>
          <w:b/>
          <w:sz w:val="24"/>
          <w:szCs w:val="24"/>
        </w:rPr>
        <w:t>Parte Externa</w:t>
      </w:r>
    </w:p>
    <w:p w:rsidR="00711285" w:rsidRPr="00391197" w:rsidRDefault="00711285" w:rsidP="00711285">
      <w:pPr>
        <w:pStyle w:val="Corpodetexto"/>
        <w:ind w:firstLine="709"/>
        <w:jc w:val="both"/>
        <w:rPr>
          <w:rFonts w:ascii="Times New Roman" w:hAnsi="Times New Roman"/>
          <w:sz w:val="24"/>
          <w:szCs w:val="24"/>
        </w:rPr>
      </w:pPr>
    </w:p>
    <w:p w:rsidR="00391197" w:rsidRPr="00391197" w:rsidRDefault="00391197" w:rsidP="00711285">
      <w:pPr>
        <w:pStyle w:val="Corpodetexto"/>
        <w:ind w:firstLine="709"/>
        <w:jc w:val="both"/>
        <w:rPr>
          <w:rFonts w:ascii="Times New Roman" w:hAnsi="Times New Roman"/>
          <w:sz w:val="24"/>
          <w:szCs w:val="24"/>
        </w:rPr>
      </w:pPr>
      <w:r w:rsidRPr="00391197">
        <w:rPr>
          <w:rFonts w:ascii="Times New Roman" w:hAnsi="Times New Roman"/>
          <w:sz w:val="24"/>
          <w:szCs w:val="24"/>
        </w:rPr>
        <w:t>Refletivo – Fixado em máquina reta pesponto simples próximo a borda, com linha na cor do refletivo, sendo que na parte frontal segue a inclinação da queda do ombro, posicionado aproximadamente 5cm abaixo da costura de junção de ombro e na parte das costas em posição horizontal, localizado conforme tabela de medidas;</w:t>
      </w:r>
    </w:p>
    <w:p w:rsidR="00E5457F" w:rsidRDefault="00E5457F" w:rsidP="00711285">
      <w:pPr>
        <w:pStyle w:val="Corpodetexto"/>
        <w:ind w:firstLine="709"/>
        <w:jc w:val="both"/>
        <w:rPr>
          <w:rFonts w:ascii="Times New Roman" w:hAnsi="Times New Roman"/>
          <w:sz w:val="24"/>
          <w:szCs w:val="24"/>
        </w:rPr>
      </w:pPr>
    </w:p>
    <w:p w:rsidR="00391197" w:rsidRPr="00391197" w:rsidRDefault="00391197" w:rsidP="00711285">
      <w:pPr>
        <w:pStyle w:val="Corpodetexto"/>
        <w:ind w:firstLine="709"/>
        <w:jc w:val="both"/>
        <w:rPr>
          <w:rFonts w:ascii="Times New Roman" w:hAnsi="Times New Roman"/>
          <w:sz w:val="24"/>
          <w:szCs w:val="24"/>
        </w:rPr>
      </w:pPr>
      <w:r w:rsidRPr="00391197">
        <w:rPr>
          <w:rFonts w:ascii="Times New Roman" w:hAnsi="Times New Roman"/>
          <w:sz w:val="24"/>
          <w:szCs w:val="24"/>
        </w:rPr>
        <w:t xml:space="preserve">Gola – alta, dupla, medindo </w:t>
      </w:r>
      <w:proofErr w:type="gramStart"/>
      <w:r w:rsidRPr="00391197">
        <w:rPr>
          <w:rFonts w:ascii="Times New Roman" w:hAnsi="Times New Roman"/>
          <w:sz w:val="24"/>
          <w:szCs w:val="24"/>
        </w:rPr>
        <w:t>8cm</w:t>
      </w:r>
      <w:proofErr w:type="gramEnd"/>
      <w:r w:rsidRPr="00391197">
        <w:rPr>
          <w:rFonts w:ascii="Times New Roman" w:hAnsi="Times New Roman"/>
          <w:sz w:val="24"/>
          <w:szCs w:val="24"/>
        </w:rPr>
        <w:t xml:space="preserve"> de altura no centro das costas (tolerância de +/- 0,5cm), com pesponto de 5mm;</w:t>
      </w:r>
    </w:p>
    <w:p w:rsidR="00E5457F" w:rsidRDefault="00E5457F" w:rsidP="00711285">
      <w:pPr>
        <w:pStyle w:val="Corpodetexto"/>
        <w:ind w:firstLine="709"/>
        <w:jc w:val="both"/>
        <w:rPr>
          <w:rFonts w:ascii="Times New Roman" w:hAnsi="Times New Roman"/>
          <w:sz w:val="24"/>
          <w:szCs w:val="24"/>
        </w:rPr>
      </w:pPr>
    </w:p>
    <w:p w:rsidR="00391197" w:rsidRPr="00391197" w:rsidRDefault="00391197" w:rsidP="00711285">
      <w:pPr>
        <w:pStyle w:val="Corpodetexto"/>
        <w:ind w:firstLine="709"/>
        <w:jc w:val="both"/>
        <w:rPr>
          <w:rFonts w:ascii="Times New Roman" w:hAnsi="Times New Roman"/>
          <w:sz w:val="24"/>
          <w:szCs w:val="24"/>
        </w:rPr>
      </w:pPr>
      <w:r w:rsidRPr="00391197">
        <w:rPr>
          <w:rFonts w:ascii="Times New Roman" w:hAnsi="Times New Roman"/>
          <w:sz w:val="24"/>
          <w:szCs w:val="24"/>
        </w:rPr>
        <w:t xml:space="preserve">Ombros </w:t>
      </w:r>
      <w:r w:rsidRPr="00391197">
        <w:rPr>
          <w:rFonts w:ascii="Times New Roman" w:hAnsi="Times New Roman"/>
          <w:b/>
          <w:sz w:val="24"/>
          <w:szCs w:val="24"/>
        </w:rPr>
        <w:t xml:space="preserve">– </w:t>
      </w:r>
      <w:r w:rsidRPr="00391197">
        <w:rPr>
          <w:rFonts w:ascii="Times New Roman" w:hAnsi="Times New Roman"/>
          <w:sz w:val="24"/>
          <w:szCs w:val="24"/>
        </w:rPr>
        <w:t>fechados em interlock;</w:t>
      </w:r>
    </w:p>
    <w:p w:rsidR="00E5457F" w:rsidRDefault="00E5457F" w:rsidP="00711285">
      <w:pPr>
        <w:pStyle w:val="Corpodetexto"/>
        <w:ind w:firstLine="709"/>
        <w:jc w:val="both"/>
        <w:rPr>
          <w:rFonts w:ascii="Times New Roman" w:hAnsi="Times New Roman"/>
          <w:sz w:val="24"/>
          <w:szCs w:val="24"/>
        </w:rPr>
      </w:pPr>
    </w:p>
    <w:p w:rsidR="00391197" w:rsidRPr="00391197" w:rsidRDefault="00391197" w:rsidP="00711285">
      <w:pPr>
        <w:pStyle w:val="Corpodetexto"/>
        <w:ind w:firstLine="709"/>
        <w:jc w:val="both"/>
        <w:rPr>
          <w:rFonts w:ascii="Times New Roman" w:hAnsi="Times New Roman"/>
          <w:sz w:val="24"/>
          <w:szCs w:val="24"/>
        </w:rPr>
      </w:pPr>
      <w:r w:rsidRPr="00391197">
        <w:rPr>
          <w:rFonts w:ascii="Times New Roman" w:hAnsi="Times New Roman"/>
          <w:sz w:val="24"/>
          <w:szCs w:val="24"/>
        </w:rPr>
        <w:t xml:space="preserve">Cavas – com viés, aparente no lado interno, medindo aproximadamente </w:t>
      </w:r>
      <w:proofErr w:type="gramStart"/>
      <w:r w:rsidRPr="00391197">
        <w:rPr>
          <w:rFonts w:ascii="Times New Roman" w:hAnsi="Times New Roman"/>
          <w:sz w:val="24"/>
          <w:szCs w:val="24"/>
        </w:rPr>
        <w:t>9mm</w:t>
      </w:r>
      <w:proofErr w:type="gramEnd"/>
      <w:r w:rsidRPr="00391197">
        <w:rPr>
          <w:rFonts w:ascii="Times New Roman" w:hAnsi="Times New Roman"/>
          <w:sz w:val="24"/>
          <w:szCs w:val="24"/>
        </w:rPr>
        <w:t xml:space="preserve"> e pesponto simples em máquina reta. (viés de Nylon </w:t>
      </w:r>
      <w:proofErr w:type="spellStart"/>
      <w:r w:rsidRPr="00391197">
        <w:rPr>
          <w:rFonts w:ascii="Times New Roman" w:hAnsi="Times New Roman"/>
          <w:sz w:val="24"/>
          <w:szCs w:val="24"/>
        </w:rPr>
        <w:t>Rip</w:t>
      </w:r>
      <w:proofErr w:type="spellEnd"/>
      <w:r w:rsidRPr="00391197">
        <w:rPr>
          <w:rFonts w:ascii="Times New Roman" w:hAnsi="Times New Roman"/>
          <w:sz w:val="24"/>
          <w:szCs w:val="24"/>
        </w:rPr>
        <w:t xml:space="preserve"> Stop laranja);</w:t>
      </w:r>
    </w:p>
    <w:p w:rsidR="00E5457F" w:rsidRDefault="00E5457F" w:rsidP="00711285">
      <w:pPr>
        <w:pStyle w:val="Corpodetexto"/>
        <w:ind w:firstLine="709"/>
        <w:jc w:val="both"/>
        <w:rPr>
          <w:rFonts w:ascii="Times New Roman" w:hAnsi="Times New Roman"/>
          <w:sz w:val="24"/>
          <w:szCs w:val="24"/>
        </w:rPr>
      </w:pPr>
    </w:p>
    <w:p w:rsidR="00391197" w:rsidRPr="00391197" w:rsidRDefault="00391197" w:rsidP="00711285">
      <w:pPr>
        <w:pStyle w:val="Corpodetexto"/>
        <w:ind w:firstLine="709"/>
        <w:jc w:val="both"/>
        <w:rPr>
          <w:rFonts w:ascii="Times New Roman" w:hAnsi="Times New Roman"/>
          <w:sz w:val="24"/>
          <w:szCs w:val="24"/>
        </w:rPr>
      </w:pPr>
      <w:r w:rsidRPr="00391197">
        <w:rPr>
          <w:rFonts w:ascii="Times New Roman" w:hAnsi="Times New Roman"/>
          <w:sz w:val="24"/>
          <w:szCs w:val="24"/>
        </w:rPr>
        <w:t xml:space="preserve">Frente – Fechamento frontal através de zíper desde a barra até ponta da gola. Zíper coberto com o tecido da própria frente em ambos os lados e pesponto simples de 7mm contornando a gola, sendo que na parte superior da gola o pesponto terá 5mm de largura. </w:t>
      </w:r>
    </w:p>
    <w:p w:rsidR="00E5457F" w:rsidRDefault="00E5457F" w:rsidP="00711285">
      <w:pPr>
        <w:pStyle w:val="Corpodetexto"/>
        <w:ind w:firstLine="709"/>
        <w:jc w:val="both"/>
        <w:rPr>
          <w:rFonts w:ascii="Times New Roman" w:hAnsi="Times New Roman"/>
          <w:sz w:val="24"/>
          <w:szCs w:val="24"/>
        </w:rPr>
      </w:pPr>
    </w:p>
    <w:p w:rsidR="00391197" w:rsidRPr="00391197" w:rsidRDefault="00391197" w:rsidP="00711285">
      <w:pPr>
        <w:pStyle w:val="Corpodetexto"/>
        <w:ind w:firstLine="709"/>
        <w:jc w:val="both"/>
        <w:rPr>
          <w:rFonts w:ascii="Times New Roman" w:hAnsi="Times New Roman"/>
          <w:sz w:val="24"/>
          <w:szCs w:val="24"/>
        </w:rPr>
      </w:pPr>
      <w:r w:rsidRPr="00391197">
        <w:rPr>
          <w:rFonts w:ascii="Times New Roman" w:hAnsi="Times New Roman"/>
          <w:sz w:val="24"/>
          <w:szCs w:val="24"/>
        </w:rPr>
        <w:t>Recort</w:t>
      </w:r>
      <w:r w:rsidR="002D51F0">
        <w:rPr>
          <w:rFonts w:ascii="Times New Roman" w:hAnsi="Times New Roman"/>
          <w:sz w:val="24"/>
          <w:szCs w:val="24"/>
        </w:rPr>
        <w:t xml:space="preserve">e horizontal na altura do peito </w:t>
      </w:r>
      <w:r w:rsidRPr="00391197">
        <w:rPr>
          <w:rFonts w:ascii="Times New Roman" w:hAnsi="Times New Roman"/>
          <w:sz w:val="24"/>
          <w:szCs w:val="24"/>
        </w:rPr>
        <w:t>com bolso embutido fechado através de zíper nylon fino</w:t>
      </w:r>
      <w:r w:rsidR="00A229B7">
        <w:rPr>
          <w:rFonts w:ascii="Times New Roman" w:hAnsi="Times New Roman"/>
          <w:sz w:val="24"/>
          <w:szCs w:val="24"/>
        </w:rPr>
        <w:t xml:space="preserve"> em ambos os lados (direito/esquerdo)</w:t>
      </w:r>
      <w:r w:rsidRPr="00391197">
        <w:rPr>
          <w:rFonts w:ascii="Times New Roman" w:hAnsi="Times New Roman"/>
          <w:sz w:val="24"/>
          <w:szCs w:val="24"/>
        </w:rPr>
        <w:t xml:space="preserve">. Bolso com abertura de 14cm (tolerância de +/- 1cm). Recorte superior formando vista de aprox. 1,2cm de largura para cobrir o zíper. Extremidades da abertura com </w:t>
      </w:r>
      <w:proofErr w:type="spellStart"/>
      <w:r w:rsidRPr="00391197">
        <w:rPr>
          <w:rFonts w:ascii="Times New Roman" w:hAnsi="Times New Roman"/>
          <w:sz w:val="24"/>
          <w:szCs w:val="24"/>
        </w:rPr>
        <w:t>travetes</w:t>
      </w:r>
      <w:proofErr w:type="spellEnd"/>
      <w:r w:rsidRPr="00391197">
        <w:rPr>
          <w:rFonts w:ascii="Times New Roman" w:hAnsi="Times New Roman"/>
          <w:sz w:val="24"/>
          <w:szCs w:val="24"/>
        </w:rPr>
        <w:t xml:space="preserve"> conforme desenho. Forro do bolso em nylon fino, fechado em máquina </w:t>
      </w:r>
      <w:proofErr w:type="spellStart"/>
      <w:r w:rsidRPr="00391197">
        <w:rPr>
          <w:rFonts w:ascii="Times New Roman" w:hAnsi="Times New Roman"/>
          <w:sz w:val="24"/>
          <w:szCs w:val="24"/>
        </w:rPr>
        <w:t>interlock</w:t>
      </w:r>
      <w:proofErr w:type="spellEnd"/>
      <w:r w:rsidRPr="00391197">
        <w:rPr>
          <w:rFonts w:ascii="Times New Roman" w:hAnsi="Times New Roman"/>
          <w:sz w:val="24"/>
          <w:szCs w:val="24"/>
        </w:rPr>
        <w:t>. Extremidades do recorte com pesponto próximo a borda;</w:t>
      </w:r>
    </w:p>
    <w:p w:rsidR="00E5457F" w:rsidRDefault="00E5457F" w:rsidP="00711285">
      <w:pPr>
        <w:pStyle w:val="Corpodetexto"/>
        <w:ind w:firstLine="709"/>
        <w:jc w:val="both"/>
        <w:rPr>
          <w:rFonts w:ascii="Times New Roman" w:hAnsi="Times New Roman"/>
          <w:sz w:val="24"/>
          <w:szCs w:val="24"/>
        </w:rPr>
      </w:pPr>
    </w:p>
    <w:p w:rsidR="00DC7BCD" w:rsidRDefault="00391197" w:rsidP="00711285">
      <w:pPr>
        <w:pStyle w:val="Corpodetexto"/>
        <w:ind w:firstLine="709"/>
        <w:jc w:val="both"/>
        <w:rPr>
          <w:rFonts w:ascii="Times New Roman" w:hAnsi="Times New Roman"/>
          <w:sz w:val="24"/>
          <w:szCs w:val="24"/>
        </w:rPr>
      </w:pPr>
      <w:r w:rsidRPr="00391197">
        <w:rPr>
          <w:rFonts w:ascii="Times New Roman" w:hAnsi="Times New Roman"/>
          <w:sz w:val="24"/>
          <w:szCs w:val="24"/>
        </w:rPr>
        <w:t xml:space="preserve">Recorte lateral frontal com pesponto simples </w:t>
      </w:r>
      <w:proofErr w:type="gramStart"/>
      <w:r w:rsidRPr="00391197">
        <w:rPr>
          <w:rFonts w:ascii="Times New Roman" w:hAnsi="Times New Roman"/>
          <w:sz w:val="24"/>
          <w:szCs w:val="24"/>
        </w:rPr>
        <w:t>5mm</w:t>
      </w:r>
      <w:proofErr w:type="gramEnd"/>
      <w:r w:rsidRPr="00391197">
        <w:rPr>
          <w:rFonts w:ascii="Times New Roman" w:hAnsi="Times New Roman"/>
          <w:sz w:val="24"/>
          <w:szCs w:val="24"/>
        </w:rPr>
        <w:t xml:space="preserve"> da borda, com bolso embutido fechado através de zíper nylon fino</w:t>
      </w:r>
      <w:r w:rsidR="00A229B7" w:rsidRPr="00A229B7">
        <w:rPr>
          <w:rFonts w:ascii="Times New Roman" w:hAnsi="Times New Roman"/>
          <w:sz w:val="24"/>
          <w:szCs w:val="24"/>
        </w:rPr>
        <w:t xml:space="preserve"> </w:t>
      </w:r>
      <w:r w:rsidR="00A229B7">
        <w:rPr>
          <w:rFonts w:ascii="Times New Roman" w:hAnsi="Times New Roman"/>
          <w:sz w:val="24"/>
          <w:szCs w:val="24"/>
        </w:rPr>
        <w:t>em ambos os lados (direito/esquerdo)</w:t>
      </w:r>
      <w:r w:rsidRPr="00391197">
        <w:rPr>
          <w:rFonts w:ascii="Times New Roman" w:hAnsi="Times New Roman"/>
          <w:sz w:val="24"/>
          <w:szCs w:val="24"/>
        </w:rPr>
        <w:t xml:space="preserve">, abertura com 14cm (tolerância de +/- 1cm), </w:t>
      </w:r>
      <w:proofErr w:type="spellStart"/>
      <w:r w:rsidRPr="00391197">
        <w:rPr>
          <w:rFonts w:ascii="Times New Roman" w:hAnsi="Times New Roman"/>
          <w:sz w:val="24"/>
          <w:szCs w:val="24"/>
        </w:rPr>
        <w:t>travetado</w:t>
      </w:r>
      <w:proofErr w:type="spellEnd"/>
      <w:r w:rsidRPr="00391197">
        <w:rPr>
          <w:rFonts w:ascii="Times New Roman" w:hAnsi="Times New Roman"/>
          <w:sz w:val="24"/>
          <w:szCs w:val="24"/>
        </w:rPr>
        <w:t xml:space="preserve"> nas extremidades</w:t>
      </w:r>
      <w:r w:rsidR="00661CD5">
        <w:rPr>
          <w:rFonts w:ascii="Times New Roman" w:hAnsi="Times New Roman"/>
          <w:sz w:val="24"/>
          <w:szCs w:val="24"/>
        </w:rPr>
        <w:t xml:space="preserve">. </w:t>
      </w:r>
      <w:r w:rsidRPr="00391197">
        <w:rPr>
          <w:rFonts w:ascii="Times New Roman" w:hAnsi="Times New Roman"/>
          <w:sz w:val="24"/>
          <w:szCs w:val="24"/>
        </w:rPr>
        <w:t xml:space="preserve">Forro do bolso em nylon fino, fixado à costura da bainha e à costura do zíper frontal, com abertura na parte superior limpada em máquina </w:t>
      </w:r>
      <w:proofErr w:type="spellStart"/>
      <w:r w:rsidRPr="00391197">
        <w:rPr>
          <w:rFonts w:ascii="Times New Roman" w:hAnsi="Times New Roman"/>
          <w:sz w:val="24"/>
          <w:szCs w:val="24"/>
        </w:rPr>
        <w:t>overlock</w:t>
      </w:r>
      <w:proofErr w:type="spellEnd"/>
      <w:r w:rsidRPr="00391197">
        <w:rPr>
          <w:rFonts w:ascii="Times New Roman" w:hAnsi="Times New Roman"/>
          <w:sz w:val="24"/>
          <w:szCs w:val="24"/>
        </w:rPr>
        <w:t xml:space="preserve"> (a altura coincidirá com o recorte superior frontal externo). </w:t>
      </w:r>
    </w:p>
    <w:p w:rsidR="00E5457F" w:rsidRDefault="00E5457F" w:rsidP="00240520">
      <w:pPr>
        <w:pStyle w:val="Corpodetexto"/>
        <w:ind w:firstLine="709"/>
        <w:jc w:val="both"/>
        <w:rPr>
          <w:rFonts w:ascii="Times New Roman" w:hAnsi="Times New Roman"/>
          <w:sz w:val="24"/>
          <w:szCs w:val="24"/>
        </w:rPr>
      </w:pPr>
    </w:p>
    <w:p w:rsidR="00391197" w:rsidRDefault="00391197" w:rsidP="00240520">
      <w:pPr>
        <w:pStyle w:val="Corpodetexto"/>
        <w:ind w:firstLine="709"/>
        <w:jc w:val="both"/>
        <w:rPr>
          <w:rFonts w:ascii="Times New Roman" w:hAnsi="Times New Roman"/>
          <w:sz w:val="24"/>
          <w:szCs w:val="24"/>
        </w:rPr>
      </w:pPr>
      <w:r w:rsidRPr="00391197">
        <w:rPr>
          <w:rFonts w:ascii="Times New Roman" w:hAnsi="Times New Roman"/>
          <w:sz w:val="24"/>
          <w:szCs w:val="24"/>
        </w:rPr>
        <w:t xml:space="preserve">Barra – com bainha </w:t>
      </w:r>
      <w:proofErr w:type="spellStart"/>
      <w:r w:rsidRPr="00391197">
        <w:rPr>
          <w:rFonts w:ascii="Times New Roman" w:hAnsi="Times New Roman"/>
          <w:sz w:val="24"/>
          <w:szCs w:val="24"/>
        </w:rPr>
        <w:t>enfraldada</w:t>
      </w:r>
      <w:proofErr w:type="spellEnd"/>
      <w:r w:rsidRPr="00391197">
        <w:rPr>
          <w:rFonts w:ascii="Times New Roman" w:hAnsi="Times New Roman"/>
          <w:sz w:val="24"/>
          <w:szCs w:val="24"/>
        </w:rPr>
        <w:t xml:space="preserve"> de </w:t>
      </w:r>
      <w:proofErr w:type="gramStart"/>
      <w:r w:rsidRPr="00391197">
        <w:rPr>
          <w:rFonts w:ascii="Times New Roman" w:hAnsi="Times New Roman"/>
          <w:sz w:val="24"/>
          <w:szCs w:val="24"/>
        </w:rPr>
        <w:t>2cm</w:t>
      </w:r>
      <w:proofErr w:type="gramEnd"/>
      <w:r w:rsidRPr="00391197">
        <w:rPr>
          <w:rFonts w:ascii="Times New Roman" w:hAnsi="Times New Roman"/>
          <w:sz w:val="24"/>
          <w:szCs w:val="24"/>
        </w:rPr>
        <w:t>. Parte interna da bainha com dois caseados em cada lateral distantes aproximadamente 2cm da costura lateral permitindo a regulagem do elástico roliço através do regulador plástico. Pontas do elástico presas na costura do zíper frontal;</w:t>
      </w:r>
    </w:p>
    <w:p w:rsidR="00E5457F" w:rsidRDefault="00E5457F" w:rsidP="00240520">
      <w:pPr>
        <w:pStyle w:val="Corpodetexto"/>
        <w:ind w:firstLine="709"/>
        <w:jc w:val="both"/>
        <w:rPr>
          <w:rFonts w:ascii="Times New Roman" w:hAnsi="Times New Roman"/>
          <w:sz w:val="24"/>
          <w:szCs w:val="24"/>
        </w:rPr>
      </w:pPr>
    </w:p>
    <w:p w:rsidR="004A14AC" w:rsidRDefault="004A14AC" w:rsidP="00240520">
      <w:pPr>
        <w:pStyle w:val="Corpodetexto"/>
        <w:ind w:firstLine="709"/>
        <w:jc w:val="both"/>
        <w:rPr>
          <w:rFonts w:ascii="Times New Roman" w:hAnsi="Times New Roman"/>
          <w:sz w:val="24"/>
          <w:szCs w:val="24"/>
        </w:rPr>
      </w:pPr>
      <w:r w:rsidRPr="00391197">
        <w:rPr>
          <w:rFonts w:ascii="Times New Roman" w:hAnsi="Times New Roman"/>
          <w:sz w:val="24"/>
          <w:szCs w:val="24"/>
        </w:rPr>
        <w:t xml:space="preserve">Bordado </w:t>
      </w:r>
      <w:r w:rsidR="007F6E4A">
        <w:rPr>
          <w:rFonts w:ascii="Times New Roman" w:hAnsi="Times New Roman"/>
          <w:sz w:val="24"/>
          <w:szCs w:val="24"/>
        </w:rPr>
        <w:t xml:space="preserve">na manga </w:t>
      </w:r>
      <w:r>
        <w:rPr>
          <w:rFonts w:ascii="Times New Roman" w:hAnsi="Times New Roman"/>
          <w:sz w:val="24"/>
          <w:szCs w:val="24"/>
        </w:rPr>
        <w:t>direita</w:t>
      </w:r>
      <w:r w:rsidRPr="00391197">
        <w:rPr>
          <w:rFonts w:ascii="Times New Roman" w:hAnsi="Times New Roman"/>
          <w:sz w:val="24"/>
          <w:szCs w:val="24"/>
        </w:rPr>
        <w:t xml:space="preserve"> – </w:t>
      </w:r>
      <w:r>
        <w:rPr>
          <w:rFonts w:ascii="Times New Roman" w:hAnsi="Times New Roman"/>
          <w:sz w:val="24"/>
          <w:szCs w:val="24"/>
        </w:rPr>
        <w:t xml:space="preserve">Bandeira do Município de Itajaí </w:t>
      </w:r>
      <w:r w:rsidRPr="00391197">
        <w:rPr>
          <w:rFonts w:ascii="Times New Roman" w:hAnsi="Times New Roman"/>
          <w:sz w:val="24"/>
          <w:szCs w:val="24"/>
        </w:rPr>
        <w:t>nas cores padrão, medidas conforme anexo (tolerância +/-0,5cm);</w:t>
      </w:r>
    </w:p>
    <w:p w:rsidR="004A14AC" w:rsidRDefault="004A14AC" w:rsidP="00711285">
      <w:pPr>
        <w:pStyle w:val="Corpodetexto"/>
        <w:jc w:val="both"/>
        <w:rPr>
          <w:rFonts w:ascii="Times New Roman" w:hAnsi="Times New Roman"/>
          <w:sz w:val="24"/>
          <w:szCs w:val="24"/>
        </w:rPr>
      </w:pPr>
    </w:p>
    <w:p w:rsidR="004A14AC" w:rsidRDefault="004A14AC" w:rsidP="00E5457F">
      <w:pPr>
        <w:pStyle w:val="Corpodetexto"/>
        <w:spacing w:before="90"/>
        <w:ind w:right="500"/>
        <w:rPr>
          <w:rFonts w:ascii="Times New Roman" w:hAnsi="Times New Roman"/>
          <w:sz w:val="24"/>
          <w:szCs w:val="24"/>
        </w:rPr>
      </w:pPr>
      <w:r w:rsidRPr="004A14AC">
        <w:rPr>
          <w:rFonts w:ascii="Times New Roman" w:hAnsi="Times New Roman"/>
          <w:noProof/>
          <w:sz w:val="24"/>
          <w:szCs w:val="24"/>
          <w:lang w:eastAsia="pt-BR"/>
        </w:rPr>
        <w:drawing>
          <wp:inline distT="0" distB="0" distL="0" distR="0" wp14:anchorId="37C8051C" wp14:editId="0F78DC91">
            <wp:extent cx="2437923" cy="1876508"/>
            <wp:effectExtent l="0" t="0" r="635" b="0"/>
            <wp:docPr id="8" name="Imagem 8" descr="T:\02 - GERÊNCIA DE LOGÍSTICA\05 - Termos de Referência\2020\Coletes DC\Bandeira de Itajaí.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02 - GERÊNCIA DE LOGÍSTICA\05 - Termos de Referência\2020\Coletes DC\Bandeira de Itajaí.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42311" cy="1879885"/>
                    </a:xfrm>
                    <a:prstGeom prst="rect">
                      <a:avLst/>
                    </a:prstGeom>
                    <a:noFill/>
                    <a:ln>
                      <a:noFill/>
                    </a:ln>
                  </pic:spPr>
                </pic:pic>
              </a:graphicData>
            </a:graphic>
          </wp:inline>
        </w:drawing>
      </w:r>
    </w:p>
    <w:p w:rsidR="004A14AC" w:rsidRPr="00391197" w:rsidRDefault="004A14AC" w:rsidP="00391197">
      <w:pPr>
        <w:pStyle w:val="Corpodetexto"/>
        <w:ind w:left="946" w:right="488" w:firstLine="584"/>
        <w:jc w:val="both"/>
        <w:rPr>
          <w:rFonts w:ascii="Times New Roman" w:hAnsi="Times New Roman"/>
          <w:sz w:val="24"/>
          <w:szCs w:val="24"/>
        </w:rPr>
      </w:pPr>
    </w:p>
    <w:p w:rsidR="00391197" w:rsidRDefault="00391197" w:rsidP="00240520">
      <w:pPr>
        <w:pStyle w:val="Corpodetexto"/>
        <w:ind w:firstLine="709"/>
        <w:jc w:val="both"/>
        <w:rPr>
          <w:rFonts w:ascii="Times New Roman" w:hAnsi="Times New Roman"/>
          <w:sz w:val="24"/>
          <w:szCs w:val="24"/>
        </w:rPr>
      </w:pPr>
      <w:r w:rsidRPr="00391197">
        <w:rPr>
          <w:rFonts w:ascii="Times New Roman" w:hAnsi="Times New Roman"/>
          <w:sz w:val="24"/>
          <w:szCs w:val="24"/>
        </w:rPr>
        <w:t xml:space="preserve">Bordado </w:t>
      </w:r>
      <w:r w:rsidR="007F6E4A">
        <w:rPr>
          <w:rFonts w:ascii="Times New Roman" w:hAnsi="Times New Roman"/>
          <w:sz w:val="24"/>
          <w:szCs w:val="24"/>
        </w:rPr>
        <w:t xml:space="preserve">na manga </w:t>
      </w:r>
      <w:r w:rsidRPr="00391197">
        <w:rPr>
          <w:rFonts w:ascii="Times New Roman" w:hAnsi="Times New Roman"/>
          <w:sz w:val="24"/>
          <w:szCs w:val="24"/>
        </w:rPr>
        <w:t xml:space="preserve">esquerda – </w:t>
      </w:r>
      <w:r w:rsidR="004A14AC">
        <w:rPr>
          <w:rFonts w:ascii="Times New Roman" w:hAnsi="Times New Roman"/>
          <w:sz w:val="24"/>
          <w:szCs w:val="24"/>
        </w:rPr>
        <w:t xml:space="preserve">Logo da Defesa Civil de Itajaí </w:t>
      </w:r>
      <w:r w:rsidRPr="00391197">
        <w:rPr>
          <w:rFonts w:ascii="Times New Roman" w:hAnsi="Times New Roman"/>
          <w:sz w:val="24"/>
          <w:szCs w:val="24"/>
        </w:rPr>
        <w:t>nas cores padrão, medidas conforme anexo (tolerância +/-0,5cm);</w:t>
      </w:r>
    </w:p>
    <w:p w:rsidR="00E5457F" w:rsidRDefault="00E5457F" w:rsidP="00240520">
      <w:pPr>
        <w:pStyle w:val="Corpodetexto"/>
        <w:ind w:firstLine="709"/>
        <w:jc w:val="both"/>
        <w:rPr>
          <w:rFonts w:ascii="Times New Roman" w:hAnsi="Times New Roman"/>
          <w:sz w:val="24"/>
          <w:szCs w:val="24"/>
        </w:rPr>
      </w:pPr>
    </w:p>
    <w:p w:rsidR="00391197" w:rsidRDefault="00391197" w:rsidP="00C745F6">
      <w:pPr>
        <w:pStyle w:val="Corpodetexto"/>
        <w:spacing w:before="9"/>
        <w:rPr>
          <w:rFonts w:ascii="Times New Roman" w:hAnsi="Times New Roman"/>
          <w:sz w:val="24"/>
          <w:szCs w:val="24"/>
        </w:rPr>
      </w:pPr>
      <w:r w:rsidRPr="00391197">
        <w:rPr>
          <w:rFonts w:ascii="Times New Roman" w:hAnsi="Times New Roman"/>
          <w:noProof/>
          <w:sz w:val="24"/>
          <w:szCs w:val="24"/>
          <w:lang w:eastAsia="pt-BR"/>
        </w:rPr>
        <w:drawing>
          <wp:inline distT="0" distB="0" distL="0" distR="0" wp14:anchorId="2AB24E8A" wp14:editId="157BCFE3">
            <wp:extent cx="2539183" cy="2433099"/>
            <wp:effectExtent l="0" t="0" r="0" b="5715"/>
            <wp:docPr id="6" name="Imagem 6" descr="T:\02 - GERÊNCIA DE LOGÍSTICA\05 - Termos de Referência\2020\Coletes DC\Logo DC IT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02 - GERÊNCIA DE LOGÍSTICA\05 - Termos de Referência\2020\Coletes DC\Logo DC ITJ.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58284" cy="2451402"/>
                    </a:xfrm>
                    <a:prstGeom prst="rect">
                      <a:avLst/>
                    </a:prstGeom>
                    <a:noFill/>
                    <a:ln>
                      <a:noFill/>
                    </a:ln>
                  </pic:spPr>
                </pic:pic>
              </a:graphicData>
            </a:graphic>
          </wp:inline>
        </w:drawing>
      </w:r>
    </w:p>
    <w:p w:rsidR="00555DB9" w:rsidRDefault="00555DB9" w:rsidP="004A14AC">
      <w:pPr>
        <w:pStyle w:val="Corpodetexto"/>
        <w:spacing w:before="9"/>
        <w:rPr>
          <w:rFonts w:ascii="Times New Roman" w:hAnsi="Times New Roman"/>
          <w:sz w:val="24"/>
          <w:szCs w:val="24"/>
        </w:rPr>
      </w:pPr>
    </w:p>
    <w:p w:rsidR="00555DB9" w:rsidRPr="002D51F0" w:rsidRDefault="00555DB9" w:rsidP="002D51F0">
      <w:pPr>
        <w:pStyle w:val="Corpodetexto"/>
        <w:spacing w:before="9"/>
        <w:jc w:val="both"/>
        <w:rPr>
          <w:rFonts w:ascii="Times New Roman" w:hAnsi="Times New Roman"/>
          <w:sz w:val="24"/>
          <w:szCs w:val="24"/>
        </w:rPr>
      </w:pPr>
    </w:p>
    <w:p w:rsidR="002D51F0" w:rsidRPr="002D51F0" w:rsidRDefault="002D51F0" w:rsidP="002D51F0">
      <w:pPr>
        <w:pStyle w:val="Corpodetexto"/>
        <w:ind w:right="488" w:firstLine="708"/>
        <w:jc w:val="both"/>
        <w:rPr>
          <w:rFonts w:ascii="Times New Roman" w:hAnsi="Times New Roman"/>
          <w:sz w:val="24"/>
          <w:szCs w:val="24"/>
        </w:rPr>
      </w:pPr>
      <w:r w:rsidRPr="002D51F0">
        <w:rPr>
          <w:rFonts w:ascii="Times New Roman" w:hAnsi="Times New Roman"/>
          <w:sz w:val="24"/>
          <w:szCs w:val="24"/>
        </w:rPr>
        <w:lastRenderedPageBreak/>
        <w:t xml:space="preserve">Espaço com </w:t>
      </w:r>
      <w:proofErr w:type="spellStart"/>
      <w:r w:rsidRPr="002D51F0">
        <w:rPr>
          <w:rFonts w:ascii="Times New Roman" w:hAnsi="Times New Roman"/>
          <w:sz w:val="24"/>
          <w:szCs w:val="24"/>
        </w:rPr>
        <w:t>velcro</w:t>
      </w:r>
      <w:proofErr w:type="spellEnd"/>
      <w:r w:rsidRPr="002D51F0">
        <w:rPr>
          <w:rFonts w:ascii="Times New Roman" w:hAnsi="Times New Roman"/>
          <w:sz w:val="24"/>
          <w:szCs w:val="24"/>
        </w:rPr>
        <w:t xml:space="preserve"> fêmea na mesma cor do colete</w:t>
      </w:r>
      <w:r w:rsidR="007B796F">
        <w:rPr>
          <w:rFonts w:ascii="Times New Roman" w:hAnsi="Times New Roman"/>
          <w:sz w:val="24"/>
          <w:szCs w:val="24"/>
        </w:rPr>
        <w:t>,</w:t>
      </w:r>
      <w:r w:rsidRPr="002D51F0">
        <w:rPr>
          <w:rFonts w:ascii="Times New Roman" w:hAnsi="Times New Roman"/>
          <w:sz w:val="24"/>
          <w:szCs w:val="24"/>
        </w:rPr>
        <w:t xml:space="preserve"> costurado no colete (tolerância +</w:t>
      </w:r>
      <w:r>
        <w:rPr>
          <w:rFonts w:ascii="Times New Roman" w:hAnsi="Times New Roman"/>
          <w:sz w:val="24"/>
          <w:szCs w:val="24"/>
        </w:rPr>
        <w:t xml:space="preserve">/- 0,5cm) </w:t>
      </w:r>
      <w:r w:rsidR="007B796F">
        <w:rPr>
          <w:rFonts w:ascii="Times New Roman" w:hAnsi="Times New Roman"/>
          <w:sz w:val="24"/>
          <w:szCs w:val="24"/>
        </w:rPr>
        <w:t>para fixação</w:t>
      </w:r>
      <w:r w:rsidRPr="002D51F0">
        <w:rPr>
          <w:rFonts w:ascii="Times New Roman" w:hAnsi="Times New Roman"/>
          <w:sz w:val="24"/>
          <w:szCs w:val="24"/>
        </w:rPr>
        <w:t xml:space="preserve"> </w:t>
      </w:r>
      <w:r w:rsidR="007B796F">
        <w:rPr>
          <w:rFonts w:ascii="Times New Roman" w:hAnsi="Times New Roman"/>
          <w:sz w:val="24"/>
          <w:szCs w:val="24"/>
        </w:rPr>
        <w:t>d</w:t>
      </w:r>
      <w:r w:rsidR="006259BF">
        <w:rPr>
          <w:rFonts w:ascii="Times New Roman" w:hAnsi="Times New Roman"/>
          <w:sz w:val="24"/>
          <w:szCs w:val="24"/>
        </w:rPr>
        <w:t>a tarja de identificação (</w:t>
      </w:r>
      <w:r w:rsidR="00D13524">
        <w:rPr>
          <w:rFonts w:ascii="Times New Roman" w:hAnsi="Times New Roman"/>
          <w:sz w:val="24"/>
          <w:szCs w:val="24"/>
        </w:rPr>
        <w:t>biriba</w:t>
      </w:r>
      <w:r w:rsidR="006259BF">
        <w:rPr>
          <w:rFonts w:ascii="Times New Roman" w:hAnsi="Times New Roman"/>
          <w:sz w:val="24"/>
          <w:szCs w:val="24"/>
        </w:rPr>
        <w:t>)</w:t>
      </w:r>
      <w:r w:rsidR="00D13524">
        <w:rPr>
          <w:rFonts w:ascii="Times New Roman" w:hAnsi="Times New Roman"/>
          <w:sz w:val="24"/>
          <w:szCs w:val="24"/>
        </w:rPr>
        <w:t xml:space="preserve"> na medida de 12,5 cm x 2,5 cm. O referido velcro deve ser costurado abaixo da logo da Defesa Civil de Itajaí, com distância entre eles de </w:t>
      </w:r>
      <w:proofErr w:type="gramStart"/>
      <w:r w:rsidR="00D13524">
        <w:rPr>
          <w:rFonts w:ascii="Times New Roman" w:hAnsi="Times New Roman"/>
          <w:sz w:val="24"/>
          <w:szCs w:val="24"/>
        </w:rPr>
        <w:t>1</w:t>
      </w:r>
      <w:proofErr w:type="gramEnd"/>
      <w:r w:rsidR="00D13524">
        <w:rPr>
          <w:rFonts w:ascii="Times New Roman" w:hAnsi="Times New Roman"/>
          <w:sz w:val="24"/>
          <w:szCs w:val="24"/>
        </w:rPr>
        <w:t xml:space="preserve"> cm.</w:t>
      </w:r>
    </w:p>
    <w:p w:rsidR="00391197" w:rsidRDefault="00391197" w:rsidP="00240520">
      <w:pPr>
        <w:pStyle w:val="Corpodetexto"/>
        <w:ind w:firstLine="709"/>
        <w:jc w:val="both"/>
        <w:rPr>
          <w:rFonts w:ascii="Times New Roman" w:hAnsi="Times New Roman"/>
          <w:sz w:val="24"/>
          <w:szCs w:val="24"/>
        </w:rPr>
      </w:pPr>
      <w:r w:rsidRPr="00391197">
        <w:rPr>
          <w:rFonts w:ascii="Times New Roman" w:hAnsi="Times New Roman"/>
          <w:sz w:val="24"/>
          <w:szCs w:val="24"/>
        </w:rPr>
        <w:t xml:space="preserve">Bordado costas – na parte superior bordado em </w:t>
      </w:r>
      <w:r w:rsidRPr="00E5457F">
        <w:rPr>
          <w:rFonts w:ascii="Times New Roman" w:hAnsi="Times New Roman"/>
          <w:b/>
          <w:sz w:val="24"/>
          <w:szCs w:val="24"/>
        </w:rPr>
        <w:t>azul marinho</w:t>
      </w:r>
      <w:r w:rsidRPr="00391197">
        <w:rPr>
          <w:rFonts w:ascii="Times New Roman" w:hAnsi="Times New Roman"/>
          <w:sz w:val="24"/>
          <w:szCs w:val="24"/>
        </w:rPr>
        <w:t xml:space="preserve">, </w:t>
      </w:r>
      <w:r>
        <w:rPr>
          <w:rFonts w:ascii="Times New Roman" w:hAnsi="Times New Roman"/>
          <w:sz w:val="24"/>
          <w:szCs w:val="24"/>
        </w:rPr>
        <w:t>DEFESA CIVIL DE ITAJAÍ - SC</w:t>
      </w:r>
      <w:r w:rsidRPr="00391197">
        <w:rPr>
          <w:rFonts w:ascii="Times New Roman" w:hAnsi="Times New Roman"/>
          <w:sz w:val="24"/>
          <w:szCs w:val="24"/>
        </w:rPr>
        <w:t>. Medidas conforme anexo com tolerância +/- 0,5cm na altura e +/-</w:t>
      </w:r>
      <w:proofErr w:type="gramStart"/>
      <w:r w:rsidRPr="00391197">
        <w:rPr>
          <w:rFonts w:ascii="Times New Roman" w:hAnsi="Times New Roman"/>
          <w:sz w:val="24"/>
          <w:szCs w:val="24"/>
        </w:rPr>
        <w:t>1cm</w:t>
      </w:r>
      <w:proofErr w:type="gramEnd"/>
      <w:r w:rsidRPr="00391197">
        <w:rPr>
          <w:rFonts w:ascii="Times New Roman" w:hAnsi="Times New Roman"/>
          <w:sz w:val="24"/>
          <w:szCs w:val="24"/>
        </w:rPr>
        <w:t xml:space="preserve"> na largura;</w:t>
      </w:r>
    </w:p>
    <w:p w:rsidR="004A14AC" w:rsidRDefault="004A14AC" w:rsidP="00391197">
      <w:pPr>
        <w:pStyle w:val="Corpodetexto"/>
        <w:spacing w:after="3"/>
        <w:ind w:left="946" w:right="486" w:firstLine="540"/>
        <w:jc w:val="both"/>
        <w:rPr>
          <w:rFonts w:ascii="Times New Roman" w:hAnsi="Times New Roman"/>
          <w:sz w:val="24"/>
          <w:szCs w:val="24"/>
        </w:rPr>
      </w:pPr>
    </w:p>
    <w:p w:rsidR="00240520" w:rsidRPr="00391197" w:rsidRDefault="00240520" w:rsidP="00391197">
      <w:pPr>
        <w:pStyle w:val="Corpodetexto"/>
        <w:spacing w:after="3"/>
        <w:ind w:left="946" w:right="486" w:firstLine="540"/>
        <w:jc w:val="both"/>
        <w:rPr>
          <w:rFonts w:ascii="Times New Roman" w:hAnsi="Times New Roman"/>
          <w:sz w:val="24"/>
          <w:szCs w:val="24"/>
        </w:rPr>
      </w:pPr>
    </w:p>
    <w:p w:rsidR="00391197" w:rsidRDefault="00391197" w:rsidP="00391197">
      <w:pPr>
        <w:pStyle w:val="Corpodetexto"/>
        <w:ind w:left="403"/>
        <w:rPr>
          <w:rFonts w:ascii="Times New Roman" w:hAnsi="Times New Roman"/>
          <w:sz w:val="24"/>
          <w:szCs w:val="24"/>
        </w:rPr>
      </w:pPr>
      <w:r w:rsidRPr="00391197">
        <w:rPr>
          <w:rFonts w:ascii="Times New Roman" w:hAnsi="Times New Roman"/>
          <w:noProof/>
          <w:sz w:val="24"/>
          <w:szCs w:val="24"/>
          <w:lang w:eastAsia="pt-BR"/>
        </w:rPr>
        <w:drawing>
          <wp:inline distT="0" distB="0" distL="0" distR="0" wp14:anchorId="49E30371" wp14:editId="2507E6EF">
            <wp:extent cx="5798183" cy="2752725"/>
            <wp:effectExtent l="0" t="0" r="0" b="0"/>
            <wp:docPr id="4" name="Imagem 4" descr="T:\02 - GERÊNCIA DE LOGÍSTICA\05 - Termos de Referência\2020\Coletes DC\Cost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02 - GERÊNCIA DE LOGÍSTICA\05 - Termos de Referência\2020\Coletes DC\Costas.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13504" cy="2759999"/>
                    </a:xfrm>
                    <a:prstGeom prst="rect">
                      <a:avLst/>
                    </a:prstGeom>
                    <a:noFill/>
                    <a:ln>
                      <a:noFill/>
                    </a:ln>
                  </pic:spPr>
                </pic:pic>
              </a:graphicData>
            </a:graphic>
          </wp:inline>
        </w:drawing>
      </w:r>
    </w:p>
    <w:p w:rsidR="00200216" w:rsidRPr="00391197" w:rsidRDefault="00200216" w:rsidP="00391197">
      <w:pPr>
        <w:pStyle w:val="Corpodetexto"/>
        <w:ind w:left="403"/>
        <w:rPr>
          <w:rFonts w:ascii="Times New Roman" w:hAnsi="Times New Roman"/>
          <w:sz w:val="24"/>
          <w:szCs w:val="24"/>
        </w:rPr>
      </w:pPr>
    </w:p>
    <w:p w:rsidR="00555DB9" w:rsidRDefault="00555DB9" w:rsidP="00200216">
      <w:pPr>
        <w:pStyle w:val="Corpodetexto"/>
        <w:spacing w:before="1"/>
        <w:rPr>
          <w:rFonts w:ascii="Times New Roman" w:hAnsi="Times New Roman"/>
          <w:b/>
          <w:sz w:val="24"/>
          <w:szCs w:val="24"/>
        </w:rPr>
      </w:pPr>
    </w:p>
    <w:p w:rsidR="00555DB9" w:rsidRDefault="00555DB9" w:rsidP="00200216">
      <w:pPr>
        <w:pStyle w:val="Corpodetexto"/>
        <w:spacing w:before="1"/>
        <w:rPr>
          <w:rFonts w:ascii="Times New Roman" w:hAnsi="Times New Roman"/>
          <w:b/>
          <w:sz w:val="24"/>
          <w:szCs w:val="24"/>
        </w:rPr>
      </w:pPr>
    </w:p>
    <w:p w:rsidR="00791515" w:rsidRPr="00990D19" w:rsidRDefault="00391197" w:rsidP="00200216">
      <w:pPr>
        <w:pStyle w:val="Corpodetexto"/>
        <w:spacing w:before="1"/>
        <w:rPr>
          <w:rFonts w:ascii="Times New Roman" w:hAnsi="Times New Roman"/>
          <w:b/>
          <w:noProof/>
          <w:sz w:val="24"/>
          <w:szCs w:val="24"/>
          <w:lang w:eastAsia="pt-BR"/>
        </w:rPr>
      </w:pPr>
      <w:r w:rsidRPr="00990D19">
        <w:rPr>
          <w:rFonts w:ascii="Times New Roman" w:hAnsi="Times New Roman"/>
          <w:b/>
          <w:sz w:val="24"/>
          <w:szCs w:val="24"/>
        </w:rPr>
        <w:t>Detalhamento Pa</w:t>
      </w:r>
      <w:r w:rsidR="00791515" w:rsidRPr="00990D19">
        <w:rPr>
          <w:rFonts w:ascii="Times New Roman" w:hAnsi="Times New Roman"/>
          <w:b/>
          <w:sz w:val="24"/>
          <w:szCs w:val="24"/>
        </w:rPr>
        <w:t>rte Externa</w:t>
      </w:r>
    </w:p>
    <w:p w:rsidR="00791515" w:rsidRDefault="00791515" w:rsidP="00791515">
      <w:pPr>
        <w:pStyle w:val="Corpodetexto"/>
        <w:spacing w:before="1"/>
        <w:ind w:left="586"/>
        <w:rPr>
          <w:rFonts w:ascii="Times New Roman" w:hAnsi="Times New Roman"/>
          <w:sz w:val="24"/>
          <w:szCs w:val="24"/>
        </w:rPr>
      </w:pPr>
    </w:p>
    <w:p w:rsidR="00791515" w:rsidRPr="00791515" w:rsidRDefault="00791515" w:rsidP="00791515"/>
    <w:p w:rsidR="001E64A0" w:rsidRDefault="001E64A0" w:rsidP="00791515">
      <w:r>
        <w:rPr>
          <w:b/>
          <w:noProof/>
          <w:sz w:val="24"/>
          <w:szCs w:val="24"/>
          <w:lang w:eastAsia="pt-BR"/>
        </w:rPr>
        <w:drawing>
          <wp:inline distT="0" distB="0" distL="0" distR="0" wp14:anchorId="2A3AA156" wp14:editId="264C300B">
            <wp:extent cx="6332220" cy="3202305"/>
            <wp:effectExtent l="0" t="0" r="0" b="0"/>
            <wp:docPr id="11" name="Imagem 11" descr="T:\02 - GERÊNCIA DE LOGÍSTICA\05 - Termos de Referência\2020\Coletes DC\Colete Operacional No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02 - GERÊNCIA DE LOGÍSTICA\05 - Termos de Referência\2020\Coletes DC\Colete Operacional Novo.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332220" cy="3202305"/>
                    </a:xfrm>
                    <a:prstGeom prst="rect">
                      <a:avLst/>
                    </a:prstGeom>
                    <a:noFill/>
                    <a:ln>
                      <a:noFill/>
                    </a:ln>
                  </pic:spPr>
                </pic:pic>
              </a:graphicData>
            </a:graphic>
          </wp:inline>
        </w:drawing>
      </w:r>
    </w:p>
    <w:p w:rsidR="001E64A0" w:rsidRPr="00791515" w:rsidRDefault="001E64A0" w:rsidP="00791515"/>
    <w:p w:rsidR="00791515" w:rsidRPr="00791515" w:rsidRDefault="00791515" w:rsidP="00791515"/>
    <w:p w:rsidR="00391197" w:rsidRPr="00990D19" w:rsidRDefault="00391197" w:rsidP="00240520">
      <w:pPr>
        <w:pStyle w:val="Corpodetexto"/>
        <w:ind w:firstLine="709"/>
        <w:jc w:val="both"/>
        <w:rPr>
          <w:rFonts w:ascii="Times New Roman" w:hAnsi="Times New Roman"/>
          <w:b/>
          <w:sz w:val="24"/>
          <w:szCs w:val="24"/>
        </w:rPr>
      </w:pPr>
      <w:r w:rsidRPr="00990D19">
        <w:rPr>
          <w:rFonts w:ascii="Times New Roman" w:hAnsi="Times New Roman"/>
          <w:b/>
          <w:sz w:val="24"/>
          <w:szCs w:val="24"/>
        </w:rPr>
        <w:t>Parte Interna</w:t>
      </w:r>
    </w:p>
    <w:p w:rsidR="00200216" w:rsidRPr="00391197" w:rsidRDefault="00200216" w:rsidP="00240520">
      <w:pPr>
        <w:pStyle w:val="Corpodetexto"/>
        <w:ind w:firstLine="709"/>
        <w:jc w:val="both"/>
        <w:rPr>
          <w:rFonts w:ascii="Times New Roman" w:hAnsi="Times New Roman"/>
          <w:sz w:val="24"/>
          <w:szCs w:val="24"/>
        </w:rPr>
      </w:pPr>
    </w:p>
    <w:p w:rsidR="00391197" w:rsidRPr="00391197" w:rsidRDefault="00391197" w:rsidP="00240520">
      <w:pPr>
        <w:pStyle w:val="Corpodetexto"/>
        <w:ind w:firstLine="709"/>
        <w:jc w:val="both"/>
        <w:rPr>
          <w:rFonts w:ascii="Times New Roman" w:hAnsi="Times New Roman"/>
          <w:sz w:val="24"/>
          <w:szCs w:val="24"/>
        </w:rPr>
      </w:pPr>
      <w:r w:rsidRPr="00391197">
        <w:rPr>
          <w:rFonts w:ascii="Times New Roman" w:hAnsi="Times New Roman"/>
          <w:sz w:val="24"/>
          <w:szCs w:val="24"/>
        </w:rPr>
        <w:t xml:space="preserve">Gola interna </w:t>
      </w:r>
      <w:r w:rsidRPr="00391197">
        <w:rPr>
          <w:rFonts w:ascii="Times New Roman" w:hAnsi="Times New Roman"/>
          <w:b/>
          <w:sz w:val="24"/>
          <w:szCs w:val="24"/>
        </w:rPr>
        <w:t xml:space="preserve">– </w:t>
      </w:r>
      <w:r w:rsidRPr="00391197">
        <w:rPr>
          <w:rFonts w:ascii="Times New Roman" w:hAnsi="Times New Roman"/>
          <w:sz w:val="24"/>
          <w:szCs w:val="24"/>
        </w:rPr>
        <w:t>do te</w:t>
      </w:r>
      <w:r w:rsidR="00A229B7">
        <w:rPr>
          <w:rFonts w:ascii="Times New Roman" w:hAnsi="Times New Roman"/>
          <w:sz w:val="24"/>
          <w:szCs w:val="24"/>
        </w:rPr>
        <w:t>cido principal (Nylon Rip Stop).</w:t>
      </w:r>
      <w:r w:rsidRPr="00391197">
        <w:rPr>
          <w:rFonts w:ascii="Times New Roman" w:hAnsi="Times New Roman"/>
          <w:sz w:val="24"/>
          <w:szCs w:val="24"/>
        </w:rPr>
        <w:t xml:space="preserve"> Embutido na costura da gola, centro do decote, uma alça feita do próprio tecido com aproximadamente 1cm de largura e 7cm de comprimento com pesponto duplo;</w:t>
      </w:r>
    </w:p>
    <w:p w:rsidR="00391197" w:rsidRPr="00391197" w:rsidRDefault="00391197" w:rsidP="00240520">
      <w:pPr>
        <w:pStyle w:val="Corpodetexto"/>
        <w:ind w:firstLine="709"/>
        <w:jc w:val="both"/>
        <w:rPr>
          <w:rFonts w:ascii="Times New Roman" w:hAnsi="Times New Roman"/>
          <w:sz w:val="24"/>
          <w:szCs w:val="24"/>
        </w:rPr>
      </w:pPr>
      <w:r w:rsidRPr="00391197">
        <w:rPr>
          <w:rFonts w:ascii="Times New Roman" w:hAnsi="Times New Roman"/>
          <w:spacing w:val="-4"/>
          <w:sz w:val="24"/>
          <w:szCs w:val="24"/>
        </w:rPr>
        <w:t xml:space="preserve">Vista </w:t>
      </w:r>
      <w:r w:rsidRPr="00391197">
        <w:rPr>
          <w:rFonts w:ascii="Times New Roman" w:hAnsi="Times New Roman"/>
          <w:sz w:val="24"/>
          <w:szCs w:val="24"/>
        </w:rPr>
        <w:t xml:space="preserve">interna traseira </w:t>
      </w:r>
      <w:r w:rsidRPr="00391197">
        <w:rPr>
          <w:rFonts w:ascii="Times New Roman" w:hAnsi="Times New Roman"/>
          <w:b/>
          <w:sz w:val="24"/>
          <w:szCs w:val="24"/>
        </w:rPr>
        <w:t xml:space="preserve">– </w:t>
      </w:r>
      <w:r w:rsidRPr="00391197">
        <w:rPr>
          <w:rFonts w:ascii="Times New Roman" w:hAnsi="Times New Roman"/>
          <w:sz w:val="24"/>
          <w:szCs w:val="24"/>
        </w:rPr>
        <w:t xml:space="preserve">do tecido principal </w:t>
      </w:r>
      <w:r w:rsidR="003547A9">
        <w:rPr>
          <w:rFonts w:ascii="Times New Roman" w:hAnsi="Times New Roman"/>
          <w:sz w:val="24"/>
          <w:szCs w:val="24"/>
        </w:rPr>
        <w:t xml:space="preserve">(Nylon Rip Stop), com pesponto </w:t>
      </w:r>
      <w:r w:rsidRPr="00391197">
        <w:rPr>
          <w:rFonts w:ascii="Times New Roman" w:hAnsi="Times New Roman"/>
          <w:sz w:val="24"/>
          <w:szCs w:val="24"/>
        </w:rPr>
        <w:t>próximo a</w:t>
      </w:r>
      <w:r w:rsidRPr="00391197">
        <w:rPr>
          <w:rFonts w:ascii="Times New Roman" w:hAnsi="Times New Roman"/>
          <w:spacing w:val="1"/>
          <w:sz w:val="24"/>
          <w:szCs w:val="24"/>
        </w:rPr>
        <w:t xml:space="preserve"> </w:t>
      </w:r>
      <w:r w:rsidRPr="00391197">
        <w:rPr>
          <w:rFonts w:ascii="Times New Roman" w:hAnsi="Times New Roman"/>
          <w:sz w:val="24"/>
          <w:szCs w:val="24"/>
        </w:rPr>
        <w:t>borda;</w:t>
      </w:r>
    </w:p>
    <w:p w:rsidR="003547A9" w:rsidRDefault="00391197" w:rsidP="00240520">
      <w:pPr>
        <w:pStyle w:val="Corpodetexto"/>
        <w:ind w:firstLine="709"/>
        <w:jc w:val="both"/>
        <w:rPr>
          <w:rFonts w:ascii="Times New Roman" w:hAnsi="Times New Roman"/>
          <w:sz w:val="24"/>
          <w:szCs w:val="24"/>
        </w:rPr>
      </w:pPr>
      <w:r w:rsidRPr="00391197">
        <w:rPr>
          <w:rFonts w:ascii="Times New Roman" w:hAnsi="Times New Roman"/>
          <w:sz w:val="24"/>
          <w:szCs w:val="24"/>
        </w:rPr>
        <w:t xml:space="preserve">Vista interna Frontal - do tecido principal (Nylon Rip Stop), com largura de aproximadamente 3,5cm nos ombros e </w:t>
      </w:r>
      <w:proofErr w:type="gramStart"/>
      <w:r w:rsidRPr="00391197">
        <w:rPr>
          <w:rFonts w:ascii="Times New Roman" w:hAnsi="Times New Roman"/>
          <w:sz w:val="24"/>
          <w:szCs w:val="24"/>
        </w:rPr>
        <w:t>6cm</w:t>
      </w:r>
      <w:proofErr w:type="gramEnd"/>
      <w:r w:rsidRPr="00391197">
        <w:rPr>
          <w:rFonts w:ascii="Times New Roman" w:hAnsi="Times New Roman"/>
          <w:sz w:val="24"/>
          <w:szCs w:val="24"/>
        </w:rPr>
        <w:t xml:space="preserve"> na barra. </w:t>
      </w:r>
    </w:p>
    <w:p w:rsidR="00391197" w:rsidRPr="00391197" w:rsidRDefault="00391197" w:rsidP="00240520">
      <w:pPr>
        <w:pStyle w:val="Corpodetexto"/>
        <w:ind w:firstLine="709"/>
        <w:jc w:val="both"/>
        <w:rPr>
          <w:rFonts w:ascii="Times New Roman" w:hAnsi="Times New Roman"/>
          <w:sz w:val="24"/>
          <w:szCs w:val="24"/>
        </w:rPr>
      </w:pPr>
      <w:r w:rsidRPr="00391197">
        <w:rPr>
          <w:rFonts w:ascii="Times New Roman" w:hAnsi="Times New Roman"/>
          <w:sz w:val="24"/>
          <w:szCs w:val="24"/>
        </w:rPr>
        <w:t>Ombros – fechados em interlock;</w:t>
      </w:r>
    </w:p>
    <w:p w:rsidR="00391197" w:rsidRPr="00391197" w:rsidRDefault="00391197" w:rsidP="00240520">
      <w:pPr>
        <w:pStyle w:val="Corpodetexto"/>
        <w:ind w:firstLine="709"/>
        <w:jc w:val="both"/>
        <w:rPr>
          <w:rFonts w:ascii="Times New Roman" w:hAnsi="Times New Roman"/>
          <w:sz w:val="24"/>
          <w:szCs w:val="24"/>
        </w:rPr>
      </w:pPr>
      <w:r w:rsidRPr="00391197">
        <w:rPr>
          <w:rFonts w:ascii="Times New Roman" w:hAnsi="Times New Roman"/>
          <w:sz w:val="24"/>
          <w:szCs w:val="24"/>
        </w:rPr>
        <w:t xml:space="preserve">Bolsos </w:t>
      </w:r>
      <w:r w:rsidR="00555DB9">
        <w:rPr>
          <w:rFonts w:ascii="Times New Roman" w:hAnsi="Times New Roman"/>
          <w:sz w:val="24"/>
          <w:szCs w:val="24"/>
        </w:rPr>
        <w:t>n</w:t>
      </w:r>
      <w:r w:rsidRPr="00391197">
        <w:rPr>
          <w:rFonts w:ascii="Times New Roman" w:hAnsi="Times New Roman"/>
          <w:sz w:val="24"/>
          <w:szCs w:val="24"/>
        </w:rPr>
        <w:t>a altura do peit</w:t>
      </w:r>
      <w:r w:rsidR="007E0544">
        <w:rPr>
          <w:rFonts w:ascii="Times New Roman" w:hAnsi="Times New Roman"/>
          <w:sz w:val="24"/>
          <w:szCs w:val="24"/>
        </w:rPr>
        <w:t xml:space="preserve">o, em ambos os lados, medindo </w:t>
      </w:r>
      <w:proofErr w:type="gramStart"/>
      <w:r w:rsidR="007E0544">
        <w:rPr>
          <w:rFonts w:ascii="Times New Roman" w:hAnsi="Times New Roman"/>
          <w:sz w:val="24"/>
          <w:szCs w:val="24"/>
        </w:rPr>
        <w:t>16</w:t>
      </w:r>
      <w:r w:rsidRPr="00391197">
        <w:rPr>
          <w:rFonts w:ascii="Times New Roman" w:hAnsi="Times New Roman"/>
          <w:sz w:val="24"/>
          <w:szCs w:val="24"/>
        </w:rPr>
        <w:t>cm</w:t>
      </w:r>
      <w:proofErr w:type="gramEnd"/>
      <w:r w:rsidRPr="00391197">
        <w:rPr>
          <w:rFonts w:ascii="Times New Roman" w:hAnsi="Times New Roman"/>
          <w:sz w:val="24"/>
          <w:szCs w:val="24"/>
        </w:rPr>
        <w:t xml:space="preserve"> de altura e 11cm de largura (tolerância de +/- 0,5cm) </w:t>
      </w:r>
      <w:r w:rsidR="004C735E">
        <w:rPr>
          <w:rFonts w:ascii="Times New Roman" w:hAnsi="Times New Roman"/>
          <w:sz w:val="24"/>
          <w:szCs w:val="24"/>
        </w:rPr>
        <w:t xml:space="preserve">confeccionado </w:t>
      </w:r>
      <w:r w:rsidRPr="00391197">
        <w:rPr>
          <w:rFonts w:ascii="Times New Roman" w:hAnsi="Times New Roman"/>
          <w:sz w:val="24"/>
          <w:szCs w:val="24"/>
        </w:rPr>
        <w:t>com o mesmo tecido do colete</w:t>
      </w:r>
      <w:r w:rsidR="00661CD5">
        <w:rPr>
          <w:rFonts w:ascii="Times New Roman" w:hAnsi="Times New Roman"/>
          <w:sz w:val="24"/>
          <w:szCs w:val="24"/>
        </w:rPr>
        <w:t xml:space="preserve"> (Nylon Rip Stop)</w:t>
      </w:r>
      <w:r w:rsidRPr="00391197">
        <w:rPr>
          <w:rFonts w:ascii="Times New Roman" w:hAnsi="Times New Roman"/>
          <w:sz w:val="24"/>
          <w:szCs w:val="24"/>
        </w:rPr>
        <w:t xml:space="preserve">. Abertura superior </w:t>
      </w:r>
      <w:r w:rsidR="00CE5D68">
        <w:rPr>
          <w:rFonts w:ascii="Times New Roman" w:hAnsi="Times New Roman"/>
          <w:sz w:val="24"/>
          <w:szCs w:val="24"/>
        </w:rPr>
        <w:t xml:space="preserve">em </w:t>
      </w:r>
      <w:r w:rsidRPr="00391197">
        <w:rPr>
          <w:rFonts w:ascii="Times New Roman" w:hAnsi="Times New Roman"/>
          <w:sz w:val="24"/>
          <w:szCs w:val="24"/>
        </w:rPr>
        <w:t xml:space="preserve">zíper nylon fino medindo </w:t>
      </w:r>
      <w:r w:rsidR="00CE5D68">
        <w:rPr>
          <w:rFonts w:ascii="Times New Roman" w:hAnsi="Times New Roman"/>
          <w:sz w:val="24"/>
          <w:szCs w:val="24"/>
        </w:rPr>
        <w:t>11</w:t>
      </w:r>
      <w:r w:rsidRPr="00391197">
        <w:rPr>
          <w:rFonts w:ascii="Times New Roman" w:hAnsi="Times New Roman"/>
          <w:sz w:val="24"/>
          <w:szCs w:val="24"/>
        </w:rPr>
        <w:t>cm de comprimento com travete no final do zíper. Bolso e fu</w:t>
      </w:r>
      <w:r w:rsidR="00555DB9">
        <w:rPr>
          <w:rFonts w:ascii="Times New Roman" w:hAnsi="Times New Roman"/>
          <w:sz w:val="24"/>
          <w:szCs w:val="24"/>
        </w:rPr>
        <w:t>ndo fixado com pesponto simples;</w:t>
      </w:r>
      <w:r w:rsidRPr="00391197">
        <w:rPr>
          <w:rFonts w:ascii="Times New Roman" w:hAnsi="Times New Roman"/>
          <w:sz w:val="24"/>
          <w:szCs w:val="24"/>
        </w:rPr>
        <w:t xml:space="preserve"> </w:t>
      </w:r>
    </w:p>
    <w:p w:rsidR="00391197" w:rsidRDefault="00391197" w:rsidP="00391197">
      <w:pPr>
        <w:pStyle w:val="Corpodetexto"/>
        <w:rPr>
          <w:rFonts w:ascii="Times New Roman" w:hAnsi="Times New Roman"/>
          <w:sz w:val="24"/>
          <w:szCs w:val="24"/>
        </w:rPr>
      </w:pPr>
    </w:p>
    <w:p w:rsidR="003547A9" w:rsidRPr="00391197" w:rsidRDefault="003547A9" w:rsidP="00391197">
      <w:pPr>
        <w:pStyle w:val="Corpodetexto"/>
        <w:rPr>
          <w:rFonts w:ascii="Times New Roman" w:hAnsi="Times New Roman"/>
          <w:sz w:val="24"/>
          <w:szCs w:val="24"/>
        </w:rPr>
      </w:pPr>
    </w:p>
    <w:p w:rsidR="00391197" w:rsidRPr="00990D19" w:rsidRDefault="00391197" w:rsidP="00391197">
      <w:pPr>
        <w:pStyle w:val="Corpodetexto"/>
        <w:ind w:left="586"/>
        <w:rPr>
          <w:rFonts w:ascii="Times New Roman" w:hAnsi="Times New Roman"/>
          <w:b/>
          <w:sz w:val="24"/>
          <w:szCs w:val="24"/>
        </w:rPr>
      </w:pPr>
      <w:r w:rsidRPr="00990D19">
        <w:rPr>
          <w:rFonts w:ascii="Times New Roman" w:hAnsi="Times New Roman"/>
          <w:b/>
          <w:sz w:val="24"/>
          <w:szCs w:val="24"/>
        </w:rPr>
        <w:t>Detalhamento Bolso interno</w:t>
      </w:r>
    </w:p>
    <w:p w:rsidR="00391197" w:rsidRDefault="007E0544" w:rsidP="00391197">
      <w:pPr>
        <w:pStyle w:val="Corpodetexto"/>
        <w:ind w:left="403"/>
        <w:rPr>
          <w:rFonts w:ascii="Times New Roman" w:hAnsi="Times New Roman"/>
          <w:sz w:val="24"/>
          <w:szCs w:val="24"/>
        </w:rPr>
      </w:pPr>
      <w:r w:rsidRPr="007E0544">
        <w:rPr>
          <w:rFonts w:ascii="Times New Roman" w:hAnsi="Times New Roman"/>
          <w:noProof/>
          <w:sz w:val="24"/>
          <w:szCs w:val="24"/>
          <w:lang w:eastAsia="pt-BR"/>
        </w:rPr>
        <mc:AlternateContent>
          <mc:Choice Requires="wps">
            <w:drawing>
              <wp:anchor distT="0" distB="0" distL="114300" distR="114300" simplePos="0" relativeHeight="251661312" behindDoc="0" locked="0" layoutInCell="1" allowOverlap="1" wp14:anchorId="25302E1E" wp14:editId="4465E886">
                <wp:simplePos x="0" y="0"/>
                <wp:positionH relativeFrom="column">
                  <wp:posOffset>5815330</wp:posOffset>
                </wp:positionH>
                <wp:positionV relativeFrom="paragraph">
                  <wp:posOffset>829945</wp:posOffset>
                </wp:positionV>
                <wp:extent cx="791570" cy="1403985"/>
                <wp:effectExtent l="0" t="0" r="0" b="0"/>
                <wp:wrapNone/>
                <wp:docPr id="30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1570" cy="1403985"/>
                        </a:xfrm>
                        <a:prstGeom prst="rect">
                          <a:avLst/>
                        </a:prstGeom>
                        <a:noFill/>
                        <a:ln w="9525">
                          <a:noFill/>
                          <a:miter lim="800000"/>
                          <a:headEnd/>
                          <a:tailEnd/>
                        </a:ln>
                      </wps:spPr>
                      <wps:txbx>
                        <w:txbxContent>
                          <w:p w:rsidR="000E0B84" w:rsidRPr="007E0544" w:rsidRDefault="000E0B84">
                            <w:pPr>
                              <w:rPr>
                                <w:rFonts w:ascii="Arial" w:hAnsi="Arial" w:cs="Arial"/>
                                <w:b/>
                                <w:color w:val="FF0000"/>
                                <w:sz w:val="26"/>
                                <w:szCs w:val="26"/>
                              </w:rPr>
                            </w:pPr>
                            <w:r w:rsidRPr="007E0544">
                              <w:rPr>
                                <w:rFonts w:ascii="Arial" w:hAnsi="Arial" w:cs="Arial"/>
                                <w:b/>
                                <w:color w:val="FF0000"/>
                                <w:sz w:val="26"/>
                                <w:szCs w:val="26"/>
                              </w:rPr>
                              <w:t>11 cm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aixa de Texto 2" o:spid="_x0000_s1026" type="#_x0000_t202" style="position:absolute;left:0;text-align:left;margin-left:457.9pt;margin-top:65.35pt;width:62.35pt;height:110.55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" filled="f" stroked="f">
                <v:textbox style="mso-fit-shape-to-text:t">
                  <w:txbxContent>
                    <w:p w:rsidR="000E0B84" w:rsidRPr="007E0544" w:rsidRDefault="000E0B84">
                      <w:pPr>
                        <w:rPr>
                          <w:rFonts w:ascii="Arial" w:hAnsi="Arial" w:cs="Arial"/>
                          <w:b/>
                          <w:color w:val="FF0000"/>
                          <w:sz w:val="26"/>
                          <w:szCs w:val="26"/>
                        </w:rPr>
                      </w:pPr>
                      <w:r w:rsidRPr="007E0544">
                        <w:rPr>
                          <w:rFonts w:ascii="Arial" w:hAnsi="Arial" w:cs="Arial"/>
                          <w:b/>
                          <w:color w:val="FF0000"/>
                          <w:sz w:val="26"/>
                          <w:szCs w:val="26"/>
                        </w:rPr>
                        <w:t>11 cm</w:t>
                      </w:r>
                    </w:p>
                  </w:txbxContent>
                </v:textbox>
              </v:shape>
            </w:pict>
          </mc:Fallback>
        </mc:AlternateContent>
      </w:r>
      <w:r w:rsidR="00391197" w:rsidRPr="00391197">
        <w:rPr>
          <w:rFonts w:ascii="Times New Roman" w:hAnsi="Times New Roman"/>
          <w:noProof/>
          <w:sz w:val="24"/>
          <w:szCs w:val="24"/>
          <w:lang w:eastAsia="pt-BR"/>
        </w:rPr>
        <w:drawing>
          <wp:inline distT="0" distB="0" distL="0" distR="0" wp14:anchorId="14963C4B" wp14:editId="6293B407">
            <wp:extent cx="5233916" cy="2811439"/>
            <wp:effectExtent l="0" t="0" r="5080" b="8255"/>
            <wp:docPr id="1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rotWithShape="1">
                    <a:blip r:embed="rId14" cstate="print"/>
                    <a:srcRect r="6774"/>
                    <a:stretch/>
                  </pic:blipFill>
                  <pic:spPr bwMode="auto">
                    <a:xfrm>
                      <a:off x="0" y="0"/>
                      <a:ext cx="5235378" cy="2812224"/>
                    </a:xfrm>
                    <a:prstGeom prst="rect">
                      <a:avLst/>
                    </a:prstGeom>
                    <a:ln>
                      <a:noFill/>
                    </a:ln>
                    <a:extLst>
                      <a:ext uri="{53640926-AAD7-44D8-BBD7-CCE9431645EC}">
                        <a14:shadowObscured xmlns:a14="http://schemas.microsoft.com/office/drawing/2010/main"/>
                      </a:ext>
                    </a:extLst>
                  </pic:spPr>
                </pic:pic>
              </a:graphicData>
            </a:graphic>
          </wp:inline>
        </w:drawing>
      </w:r>
    </w:p>
    <w:p w:rsidR="00555DB9" w:rsidRDefault="00555DB9" w:rsidP="00391197">
      <w:pPr>
        <w:pStyle w:val="Corpodetexto"/>
        <w:ind w:left="403"/>
        <w:rPr>
          <w:rFonts w:ascii="Times New Roman" w:hAnsi="Times New Roman"/>
          <w:sz w:val="24"/>
          <w:szCs w:val="24"/>
        </w:rPr>
      </w:pPr>
    </w:p>
    <w:p w:rsidR="00391197" w:rsidRPr="00555DB9" w:rsidRDefault="00391197" w:rsidP="00391197">
      <w:pPr>
        <w:pStyle w:val="Corpodetexto"/>
        <w:spacing w:before="1"/>
        <w:rPr>
          <w:rFonts w:ascii="Times New Roman" w:hAnsi="Times New Roman"/>
          <w:color w:val="FF0000"/>
          <w:sz w:val="24"/>
          <w:szCs w:val="24"/>
        </w:rPr>
      </w:pPr>
    </w:p>
    <w:p w:rsidR="00391197" w:rsidRPr="00391197" w:rsidRDefault="00391197" w:rsidP="00240520">
      <w:pPr>
        <w:pStyle w:val="Corpodetexto"/>
        <w:ind w:firstLine="709"/>
        <w:jc w:val="both"/>
        <w:rPr>
          <w:rFonts w:ascii="Times New Roman" w:hAnsi="Times New Roman"/>
          <w:sz w:val="24"/>
          <w:szCs w:val="24"/>
        </w:rPr>
      </w:pPr>
      <w:r w:rsidRPr="00391197">
        <w:rPr>
          <w:rFonts w:ascii="Times New Roman" w:hAnsi="Times New Roman"/>
          <w:sz w:val="24"/>
          <w:szCs w:val="24"/>
        </w:rPr>
        <w:t>Etiqueta - com indicativo do manequim, firma fornecedora da confecção indicando composição e modo de lavar, costuradas no centro inferior da vista interna traseira;</w:t>
      </w:r>
    </w:p>
    <w:p w:rsidR="00555DB9" w:rsidRDefault="00555DB9" w:rsidP="00240520">
      <w:pPr>
        <w:pStyle w:val="Corpodetexto"/>
        <w:ind w:firstLine="709"/>
        <w:jc w:val="both"/>
        <w:rPr>
          <w:rFonts w:ascii="Times New Roman" w:hAnsi="Times New Roman"/>
          <w:b/>
          <w:sz w:val="24"/>
          <w:szCs w:val="24"/>
        </w:rPr>
      </w:pPr>
    </w:p>
    <w:p w:rsidR="00391197" w:rsidRDefault="00990D19" w:rsidP="00240520">
      <w:pPr>
        <w:pStyle w:val="Corpodetexto"/>
        <w:ind w:firstLine="709"/>
        <w:jc w:val="both"/>
        <w:rPr>
          <w:rFonts w:ascii="Times New Roman" w:hAnsi="Times New Roman"/>
          <w:b/>
          <w:sz w:val="24"/>
          <w:szCs w:val="24"/>
        </w:rPr>
      </w:pPr>
      <w:r>
        <w:rPr>
          <w:rFonts w:ascii="Times New Roman" w:hAnsi="Times New Roman"/>
          <w:b/>
          <w:sz w:val="24"/>
          <w:szCs w:val="24"/>
        </w:rPr>
        <w:t>Aviamentos</w:t>
      </w:r>
    </w:p>
    <w:p w:rsidR="00990D19" w:rsidRPr="00990D19" w:rsidRDefault="00990D19" w:rsidP="00240520">
      <w:pPr>
        <w:pStyle w:val="Corpodetexto"/>
        <w:ind w:firstLine="709"/>
        <w:jc w:val="both"/>
        <w:rPr>
          <w:rFonts w:ascii="Times New Roman" w:hAnsi="Times New Roman"/>
          <w:b/>
          <w:sz w:val="24"/>
          <w:szCs w:val="24"/>
        </w:rPr>
      </w:pPr>
    </w:p>
    <w:p w:rsidR="00391197" w:rsidRPr="00391197" w:rsidRDefault="00391197" w:rsidP="00240520">
      <w:pPr>
        <w:pStyle w:val="Corpodetexto"/>
        <w:ind w:firstLine="709"/>
        <w:jc w:val="both"/>
        <w:rPr>
          <w:rFonts w:ascii="Times New Roman" w:hAnsi="Times New Roman"/>
          <w:sz w:val="24"/>
          <w:szCs w:val="24"/>
        </w:rPr>
      </w:pPr>
      <w:r w:rsidRPr="00391197">
        <w:rPr>
          <w:rFonts w:ascii="Times New Roman" w:hAnsi="Times New Roman"/>
          <w:sz w:val="24"/>
          <w:szCs w:val="24"/>
        </w:rPr>
        <w:t xml:space="preserve">Zíper para a abertura frontal na cor do tecido, de nylon grosso (não </w:t>
      </w:r>
      <w:proofErr w:type="spellStart"/>
      <w:r w:rsidRPr="00391197">
        <w:rPr>
          <w:rFonts w:ascii="Times New Roman" w:hAnsi="Times New Roman"/>
          <w:sz w:val="24"/>
          <w:szCs w:val="24"/>
        </w:rPr>
        <w:t>tratorado</w:t>
      </w:r>
      <w:proofErr w:type="spellEnd"/>
      <w:r w:rsidRPr="00391197">
        <w:rPr>
          <w:rFonts w:ascii="Times New Roman" w:hAnsi="Times New Roman"/>
          <w:sz w:val="24"/>
          <w:szCs w:val="24"/>
        </w:rPr>
        <w:t>), cursor em metal na cor do zíper;</w:t>
      </w:r>
    </w:p>
    <w:p w:rsidR="00391197" w:rsidRPr="00391197" w:rsidRDefault="00055276" w:rsidP="00240520">
      <w:pPr>
        <w:pStyle w:val="Corpodetexto"/>
        <w:ind w:firstLine="709"/>
        <w:jc w:val="both"/>
        <w:rPr>
          <w:rFonts w:ascii="Times New Roman" w:hAnsi="Times New Roman"/>
          <w:sz w:val="24"/>
          <w:szCs w:val="24"/>
        </w:rPr>
      </w:pPr>
      <w:r>
        <w:rPr>
          <w:rFonts w:ascii="Times New Roman" w:hAnsi="Times New Roman"/>
          <w:sz w:val="24"/>
          <w:szCs w:val="24"/>
        </w:rPr>
        <w:t>Zíper para bolsos (internos/externos)</w:t>
      </w:r>
      <w:r w:rsidR="00391197" w:rsidRPr="00391197">
        <w:rPr>
          <w:rFonts w:ascii="Times New Roman" w:hAnsi="Times New Roman"/>
          <w:sz w:val="24"/>
          <w:szCs w:val="24"/>
        </w:rPr>
        <w:t xml:space="preserve">, </w:t>
      </w:r>
      <w:r>
        <w:rPr>
          <w:rFonts w:ascii="Times New Roman" w:hAnsi="Times New Roman"/>
          <w:sz w:val="24"/>
          <w:szCs w:val="24"/>
        </w:rPr>
        <w:t xml:space="preserve">na </w:t>
      </w:r>
      <w:r w:rsidR="00391197" w:rsidRPr="00391197">
        <w:rPr>
          <w:rFonts w:ascii="Times New Roman" w:hAnsi="Times New Roman"/>
          <w:sz w:val="24"/>
          <w:szCs w:val="24"/>
        </w:rPr>
        <w:t>cor do tecido, de nylon fino, cursor em metal na cor do zíper;</w:t>
      </w:r>
    </w:p>
    <w:p w:rsidR="00391197" w:rsidRPr="00391197" w:rsidRDefault="00391197" w:rsidP="00240520">
      <w:pPr>
        <w:pStyle w:val="Corpodetexto"/>
        <w:ind w:firstLine="709"/>
        <w:jc w:val="both"/>
        <w:rPr>
          <w:rFonts w:ascii="Times New Roman" w:hAnsi="Times New Roman"/>
          <w:sz w:val="24"/>
          <w:szCs w:val="24"/>
        </w:rPr>
      </w:pPr>
      <w:r w:rsidRPr="00391197">
        <w:rPr>
          <w:rFonts w:ascii="Times New Roman" w:hAnsi="Times New Roman"/>
          <w:sz w:val="24"/>
          <w:szCs w:val="24"/>
        </w:rPr>
        <w:t>Elástico roliço 2,5mm, laranja;</w:t>
      </w:r>
    </w:p>
    <w:p w:rsidR="002B678E" w:rsidRDefault="00391197" w:rsidP="00240520">
      <w:pPr>
        <w:pStyle w:val="Corpodetexto"/>
        <w:tabs>
          <w:tab w:val="left" w:pos="5103"/>
        </w:tabs>
        <w:ind w:firstLine="709"/>
        <w:jc w:val="both"/>
        <w:rPr>
          <w:rFonts w:ascii="Times New Roman" w:hAnsi="Times New Roman"/>
          <w:sz w:val="24"/>
          <w:szCs w:val="24"/>
        </w:rPr>
      </w:pPr>
      <w:r w:rsidRPr="00391197">
        <w:rPr>
          <w:rFonts w:ascii="Times New Roman" w:hAnsi="Times New Roman"/>
          <w:sz w:val="24"/>
          <w:szCs w:val="24"/>
        </w:rPr>
        <w:t>R</w:t>
      </w:r>
      <w:r w:rsidR="002B678E">
        <w:rPr>
          <w:rFonts w:ascii="Times New Roman" w:hAnsi="Times New Roman"/>
          <w:sz w:val="24"/>
          <w:szCs w:val="24"/>
        </w:rPr>
        <w:t>egulador 2 vias tipo focinho de p</w:t>
      </w:r>
      <w:r w:rsidRPr="00391197">
        <w:rPr>
          <w:rFonts w:ascii="Times New Roman" w:hAnsi="Times New Roman"/>
          <w:sz w:val="24"/>
          <w:szCs w:val="24"/>
        </w:rPr>
        <w:t xml:space="preserve">orco, laranja; </w:t>
      </w:r>
    </w:p>
    <w:p w:rsidR="002B678E" w:rsidRDefault="00391197" w:rsidP="00240520">
      <w:pPr>
        <w:pStyle w:val="Corpodetexto"/>
        <w:ind w:firstLine="709"/>
        <w:jc w:val="both"/>
        <w:rPr>
          <w:rFonts w:ascii="Times New Roman" w:hAnsi="Times New Roman"/>
          <w:sz w:val="24"/>
          <w:szCs w:val="24"/>
        </w:rPr>
      </w:pPr>
      <w:r w:rsidRPr="00391197">
        <w:rPr>
          <w:rFonts w:ascii="Times New Roman" w:hAnsi="Times New Roman"/>
          <w:sz w:val="24"/>
          <w:szCs w:val="24"/>
        </w:rPr>
        <w:t xml:space="preserve">Faixa refletiva, prata, com 3cm de largura; </w:t>
      </w:r>
    </w:p>
    <w:p w:rsidR="00391197" w:rsidRPr="00391197" w:rsidRDefault="00391197" w:rsidP="00240520">
      <w:pPr>
        <w:pStyle w:val="Corpodetexto"/>
        <w:ind w:firstLine="709"/>
        <w:jc w:val="both"/>
        <w:rPr>
          <w:rFonts w:ascii="Times New Roman" w:hAnsi="Times New Roman"/>
          <w:sz w:val="24"/>
          <w:szCs w:val="24"/>
        </w:rPr>
      </w:pPr>
      <w:r w:rsidRPr="00391197">
        <w:rPr>
          <w:rFonts w:ascii="Times New Roman" w:hAnsi="Times New Roman"/>
          <w:sz w:val="24"/>
          <w:szCs w:val="24"/>
        </w:rPr>
        <w:t>Linha 120, 100% poliéster;</w:t>
      </w:r>
    </w:p>
    <w:p w:rsidR="00391197" w:rsidRPr="00391197" w:rsidRDefault="00555DB9" w:rsidP="00240520">
      <w:pPr>
        <w:ind w:firstLine="709"/>
        <w:jc w:val="both"/>
        <w:rPr>
          <w:sz w:val="24"/>
          <w:szCs w:val="24"/>
        </w:rPr>
      </w:pPr>
      <w:r>
        <w:rPr>
          <w:sz w:val="24"/>
          <w:szCs w:val="24"/>
        </w:rPr>
        <w:t xml:space="preserve">Linha </w:t>
      </w:r>
      <w:proofErr w:type="spellStart"/>
      <w:r>
        <w:rPr>
          <w:sz w:val="24"/>
          <w:szCs w:val="24"/>
        </w:rPr>
        <w:t>balon</w:t>
      </w:r>
      <w:proofErr w:type="spellEnd"/>
      <w:r>
        <w:rPr>
          <w:sz w:val="24"/>
          <w:szCs w:val="24"/>
        </w:rPr>
        <w:t xml:space="preserve"> 100%poliéster.</w:t>
      </w:r>
    </w:p>
    <w:p w:rsidR="00391197" w:rsidRPr="00391197" w:rsidRDefault="00391197" w:rsidP="002B678E">
      <w:pPr>
        <w:pStyle w:val="Corpodetexto"/>
        <w:spacing w:before="1"/>
        <w:ind w:left="993" w:firstLine="567"/>
        <w:jc w:val="both"/>
        <w:rPr>
          <w:rFonts w:ascii="Times New Roman" w:hAnsi="Times New Roman"/>
          <w:sz w:val="24"/>
          <w:szCs w:val="24"/>
        </w:rPr>
      </w:pPr>
    </w:p>
    <w:p w:rsidR="00D1113A" w:rsidRDefault="00D1113A" w:rsidP="002B678E">
      <w:pPr>
        <w:pStyle w:val="Corpodetexto"/>
        <w:ind w:left="993" w:firstLine="567"/>
        <w:rPr>
          <w:rFonts w:ascii="Times New Roman" w:hAnsi="Times New Roman"/>
          <w:b/>
          <w:sz w:val="24"/>
          <w:szCs w:val="24"/>
        </w:rPr>
      </w:pPr>
    </w:p>
    <w:p w:rsidR="00391197" w:rsidRDefault="00391197" w:rsidP="002B678E">
      <w:pPr>
        <w:pStyle w:val="Corpodetexto"/>
        <w:ind w:left="993" w:firstLine="567"/>
        <w:rPr>
          <w:rFonts w:ascii="Times New Roman" w:hAnsi="Times New Roman"/>
          <w:b/>
          <w:sz w:val="24"/>
          <w:szCs w:val="24"/>
        </w:rPr>
      </w:pPr>
      <w:r w:rsidRPr="00990D19">
        <w:rPr>
          <w:rFonts w:ascii="Times New Roman" w:hAnsi="Times New Roman"/>
          <w:b/>
          <w:sz w:val="24"/>
          <w:szCs w:val="24"/>
        </w:rPr>
        <w:t>Tabela de medidas (em centímetros)</w:t>
      </w:r>
    </w:p>
    <w:p w:rsidR="00D1113A" w:rsidRPr="00990D19" w:rsidRDefault="00D1113A" w:rsidP="002B678E">
      <w:pPr>
        <w:pStyle w:val="Corpodetexto"/>
        <w:ind w:left="993" w:firstLine="567"/>
        <w:rPr>
          <w:rFonts w:ascii="Times New Roman" w:hAnsi="Times New Roman"/>
          <w:b/>
          <w:sz w:val="24"/>
          <w:szCs w:val="24"/>
        </w:rPr>
      </w:pPr>
    </w:p>
    <w:tbl>
      <w:tblPr>
        <w:tblStyle w:val="TableNormal"/>
        <w:tblW w:w="0" w:type="auto"/>
        <w:jc w:val="center"/>
        <w:tblBorders>
          <w:top w:val="single" w:sz="4" w:space="0" w:color="000009"/>
          <w:left w:val="single" w:sz="4" w:space="0" w:color="000009"/>
          <w:bottom w:val="single" w:sz="4" w:space="0" w:color="000009"/>
          <w:right w:val="single" w:sz="4" w:space="0" w:color="000009"/>
          <w:insideH w:val="single" w:sz="4" w:space="0" w:color="000009"/>
          <w:insideV w:val="single" w:sz="4" w:space="0" w:color="000009"/>
        </w:tblBorders>
        <w:tblLayout w:type="fixed"/>
        <w:tblLook w:val="01E0" w:firstRow="1" w:lastRow="1" w:firstColumn="1" w:lastColumn="1" w:noHBand="0" w:noVBand="0"/>
      </w:tblPr>
      <w:tblGrid>
        <w:gridCol w:w="3304"/>
        <w:gridCol w:w="2474"/>
        <w:gridCol w:w="708"/>
        <w:gridCol w:w="706"/>
        <w:gridCol w:w="652"/>
        <w:gridCol w:w="694"/>
        <w:gridCol w:w="678"/>
      </w:tblGrid>
      <w:tr w:rsidR="00391197" w:rsidRPr="00391197" w:rsidTr="009856F9">
        <w:trPr>
          <w:trHeight w:val="365"/>
          <w:jc w:val="center"/>
        </w:trPr>
        <w:tc>
          <w:tcPr>
            <w:tcW w:w="3304" w:type="dxa"/>
            <w:vMerge w:val="restart"/>
          </w:tcPr>
          <w:p w:rsidR="00391197" w:rsidRPr="00391197" w:rsidRDefault="00391197" w:rsidP="002B678E">
            <w:pPr>
              <w:pStyle w:val="TableParagraph"/>
              <w:rPr>
                <w:rFonts w:ascii="Times New Roman" w:hAnsi="Times New Roman" w:cs="Times New Roman"/>
                <w:sz w:val="24"/>
                <w:szCs w:val="24"/>
              </w:rPr>
            </w:pPr>
            <w:r w:rsidRPr="00391197">
              <w:rPr>
                <w:rFonts w:ascii="Times New Roman" w:hAnsi="Times New Roman" w:cs="Times New Roman"/>
                <w:sz w:val="24"/>
                <w:szCs w:val="24"/>
              </w:rPr>
              <w:lastRenderedPageBreak/>
              <w:t>MEDIDAS</w:t>
            </w:r>
          </w:p>
        </w:tc>
        <w:tc>
          <w:tcPr>
            <w:tcW w:w="2474" w:type="dxa"/>
            <w:vMerge w:val="restart"/>
          </w:tcPr>
          <w:p w:rsidR="00391197" w:rsidRPr="00391197" w:rsidRDefault="00391197" w:rsidP="002B678E">
            <w:pPr>
              <w:pStyle w:val="TableParagraph"/>
              <w:jc w:val="center"/>
              <w:rPr>
                <w:rFonts w:ascii="Times New Roman" w:hAnsi="Times New Roman" w:cs="Times New Roman"/>
                <w:sz w:val="24"/>
                <w:szCs w:val="24"/>
              </w:rPr>
            </w:pPr>
            <w:r w:rsidRPr="00391197">
              <w:rPr>
                <w:rFonts w:ascii="Times New Roman" w:hAnsi="Times New Roman" w:cs="Times New Roman"/>
                <w:sz w:val="24"/>
                <w:szCs w:val="24"/>
              </w:rPr>
              <w:t>Tolerância das Medidas</w:t>
            </w:r>
          </w:p>
        </w:tc>
        <w:tc>
          <w:tcPr>
            <w:tcW w:w="3438" w:type="dxa"/>
            <w:gridSpan w:val="5"/>
          </w:tcPr>
          <w:p w:rsidR="00391197" w:rsidRPr="00391197" w:rsidRDefault="00391197" w:rsidP="002B678E">
            <w:pPr>
              <w:pStyle w:val="TableParagraph"/>
              <w:ind w:firstLine="567"/>
              <w:rPr>
                <w:rFonts w:ascii="Times New Roman" w:hAnsi="Times New Roman" w:cs="Times New Roman"/>
                <w:sz w:val="24"/>
                <w:szCs w:val="24"/>
              </w:rPr>
            </w:pPr>
            <w:r w:rsidRPr="00391197">
              <w:rPr>
                <w:rFonts w:ascii="Times New Roman" w:hAnsi="Times New Roman" w:cs="Times New Roman"/>
                <w:sz w:val="24"/>
                <w:szCs w:val="24"/>
              </w:rPr>
              <w:t>TAMANHO</w:t>
            </w:r>
          </w:p>
        </w:tc>
      </w:tr>
      <w:tr w:rsidR="00391197" w:rsidRPr="00391197" w:rsidTr="009856F9">
        <w:trPr>
          <w:trHeight w:val="275"/>
          <w:jc w:val="center"/>
        </w:trPr>
        <w:tc>
          <w:tcPr>
            <w:tcW w:w="3304" w:type="dxa"/>
            <w:vMerge/>
            <w:tcBorders>
              <w:top w:val="nil"/>
            </w:tcBorders>
          </w:tcPr>
          <w:p w:rsidR="00391197" w:rsidRPr="00391197" w:rsidRDefault="00391197" w:rsidP="002B678E">
            <w:pPr>
              <w:ind w:firstLine="567"/>
              <w:rPr>
                <w:rFonts w:ascii="Times New Roman" w:hAnsi="Times New Roman" w:cs="Times New Roman"/>
                <w:sz w:val="24"/>
                <w:szCs w:val="24"/>
              </w:rPr>
            </w:pPr>
          </w:p>
        </w:tc>
        <w:tc>
          <w:tcPr>
            <w:tcW w:w="2474" w:type="dxa"/>
            <w:vMerge/>
            <w:tcBorders>
              <w:top w:val="nil"/>
            </w:tcBorders>
          </w:tcPr>
          <w:p w:rsidR="00391197" w:rsidRPr="00391197" w:rsidRDefault="00391197" w:rsidP="002B678E">
            <w:pPr>
              <w:ind w:firstLine="567"/>
              <w:jc w:val="center"/>
              <w:rPr>
                <w:rFonts w:ascii="Times New Roman" w:hAnsi="Times New Roman" w:cs="Times New Roman"/>
                <w:sz w:val="24"/>
                <w:szCs w:val="24"/>
              </w:rPr>
            </w:pPr>
          </w:p>
        </w:tc>
        <w:tc>
          <w:tcPr>
            <w:tcW w:w="708" w:type="dxa"/>
          </w:tcPr>
          <w:p w:rsidR="00391197" w:rsidRPr="00391197" w:rsidRDefault="00391197" w:rsidP="002B678E">
            <w:pPr>
              <w:pStyle w:val="TableParagraph"/>
              <w:ind w:firstLine="567"/>
              <w:rPr>
                <w:rFonts w:ascii="Times New Roman" w:hAnsi="Times New Roman" w:cs="Times New Roman"/>
                <w:sz w:val="24"/>
                <w:szCs w:val="24"/>
              </w:rPr>
            </w:pPr>
          </w:p>
        </w:tc>
        <w:tc>
          <w:tcPr>
            <w:tcW w:w="706" w:type="dxa"/>
          </w:tcPr>
          <w:p w:rsidR="00391197" w:rsidRPr="00391197" w:rsidRDefault="00B65919" w:rsidP="00B65919">
            <w:pPr>
              <w:pStyle w:val="TableParagraph"/>
              <w:rPr>
                <w:rFonts w:ascii="Times New Roman" w:hAnsi="Times New Roman" w:cs="Times New Roman"/>
                <w:sz w:val="24"/>
                <w:szCs w:val="24"/>
              </w:rPr>
            </w:pPr>
            <w:r>
              <w:rPr>
                <w:rFonts w:ascii="Times New Roman" w:hAnsi="Times New Roman" w:cs="Times New Roman"/>
                <w:sz w:val="24"/>
                <w:szCs w:val="24"/>
              </w:rPr>
              <w:t>M</w:t>
            </w:r>
          </w:p>
        </w:tc>
        <w:tc>
          <w:tcPr>
            <w:tcW w:w="652" w:type="dxa"/>
          </w:tcPr>
          <w:p w:rsidR="00391197" w:rsidRPr="00391197" w:rsidRDefault="00391197" w:rsidP="00711285">
            <w:pPr>
              <w:pStyle w:val="TableParagraph"/>
              <w:rPr>
                <w:rFonts w:ascii="Times New Roman" w:hAnsi="Times New Roman" w:cs="Times New Roman"/>
                <w:sz w:val="24"/>
                <w:szCs w:val="24"/>
              </w:rPr>
            </w:pPr>
            <w:r w:rsidRPr="00391197">
              <w:rPr>
                <w:rFonts w:ascii="Times New Roman" w:hAnsi="Times New Roman" w:cs="Times New Roman"/>
                <w:sz w:val="24"/>
                <w:szCs w:val="24"/>
              </w:rPr>
              <w:t>G</w:t>
            </w:r>
          </w:p>
        </w:tc>
        <w:tc>
          <w:tcPr>
            <w:tcW w:w="694" w:type="dxa"/>
          </w:tcPr>
          <w:p w:rsidR="00391197" w:rsidRPr="00391197" w:rsidRDefault="00391197" w:rsidP="00711285">
            <w:pPr>
              <w:pStyle w:val="TableParagraph"/>
              <w:rPr>
                <w:rFonts w:ascii="Times New Roman" w:hAnsi="Times New Roman" w:cs="Times New Roman"/>
                <w:sz w:val="24"/>
                <w:szCs w:val="24"/>
              </w:rPr>
            </w:pPr>
            <w:r w:rsidRPr="00391197">
              <w:rPr>
                <w:rFonts w:ascii="Times New Roman" w:hAnsi="Times New Roman" w:cs="Times New Roman"/>
                <w:sz w:val="24"/>
                <w:szCs w:val="24"/>
              </w:rPr>
              <w:t>GG</w:t>
            </w:r>
          </w:p>
        </w:tc>
        <w:tc>
          <w:tcPr>
            <w:tcW w:w="678" w:type="dxa"/>
          </w:tcPr>
          <w:p w:rsidR="00391197" w:rsidRPr="00391197" w:rsidRDefault="009856F9" w:rsidP="009856F9">
            <w:pPr>
              <w:pStyle w:val="TableParagraph"/>
              <w:jc w:val="center"/>
              <w:rPr>
                <w:rFonts w:ascii="Times New Roman" w:hAnsi="Times New Roman" w:cs="Times New Roman"/>
                <w:sz w:val="24"/>
                <w:szCs w:val="24"/>
              </w:rPr>
            </w:pPr>
            <w:r>
              <w:rPr>
                <w:rFonts w:ascii="Times New Roman" w:hAnsi="Times New Roman" w:cs="Times New Roman"/>
                <w:sz w:val="24"/>
                <w:szCs w:val="24"/>
              </w:rPr>
              <w:t>XG</w:t>
            </w:r>
          </w:p>
        </w:tc>
      </w:tr>
      <w:tr w:rsidR="00391197" w:rsidRPr="00391197" w:rsidTr="009856F9">
        <w:trPr>
          <w:trHeight w:val="275"/>
          <w:jc w:val="center"/>
        </w:trPr>
        <w:tc>
          <w:tcPr>
            <w:tcW w:w="3304" w:type="dxa"/>
          </w:tcPr>
          <w:p w:rsidR="00391197" w:rsidRPr="00391197" w:rsidRDefault="00391197" w:rsidP="002B678E">
            <w:pPr>
              <w:pStyle w:val="TableParagraph"/>
              <w:rPr>
                <w:rFonts w:ascii="Times New Roman" w:hAnsi="Times New Roman" w:cs="Times New Roman"/>
                <w:sz w:val="24"/>
                <w:szCs w:val="24"/>
              </w:rPr>
            </w:pPr>
            <w:r w:rsidRPr="00391197">
              <w:rPr>
                <w:rFonts w:ascii="Times New Roman" w:hAnsi="Times New Roman" w:cs="Times New Roman"/>
                <w:sz w:val="24"/>
                <w:szCs w:val="24"/>
              </w:rPr>
              <w:t>Largura Tórax</w:t>
            </w:r>
          </w:p>
        </w:tc>
        <w:tc>
          <w:tcPr>
            <w:tcW w:w="2474" w:type="dxa"/>
          </w:tcPr>
          <w:p w:rsidR="00391197" w:rsidRPr="00391197" w:rsidRDefault="00391197" w:rsidP="002B678E">
            <w:pPr>
              <w:pStyle w:val="TableParagraph"/>
              <w:jc w:val="center"/>
              <w:rPr>
                <w:rFonts w:ascii="Times New Roman" w:hAnsi="Times New Roman" w:cs="Times New Roman"/>
                <w:sz w:val="24"/>
                <w:szCs w:val="24"/>
              </w:rPr>
            </w:pPr>
            <w:r w:rsidRPr="00391197">
              <w:rPr>
                <w:rFonts w:ascii="Times New Roman" w:hAnsi="Times New Roman" w:cs="Times New Roman"/>
                <w:sz w:val="24"/>
                <w:szCs w:val="24"/>
              </w:rPr>
              <w:t>De –1 a +2 cm</w:t>
            </w:r>
          </w:p>
        </w:tc>
        <w:tc>
          <w:tcPr>
            <w:tcW w:w="708" w:type="dxa"/>
          </w:tcPr>
          <w:p w:rsidR="00391197" w:rsidRPr="00391197" w:rsidRDefault="00391197" w:rsidP="002B678E">
            <w:pPr>
              <w:pStyle w:val="TableParagraph"/>
              <w:ind w:firstLine="567"/>
              <w:rPr>
                <w:rFonts w:ascii="Times New Roman" w:hAnsi="Times New Roman" w:cs="Times New Roman"/>
                <w:sz w:val="24"/>
                <w:szCs w:val="24"/>
              </w:rPr>
            </w:pPr>
          </w:p>
        </w:tc>
        <w:tc>
          <w:tcPr>
            <w:tcW w:w="706" w:type="dxa"/>
          </w:tcPr>
          <w:p w:rsidR="00391197" w:rsidRPr="00391197" w:rsidRDefault="00B65919" w:rsidP="00B65919">
            <w:pPr>
              <w:pStyle w:val="TableParagraph"/>
              <w:rPr>
                <w:rFonts w:ascii="Times New Roman" w:hAnsi="Times New Roman" w:cs="Times New Roman"/>
                <w:sz w:val="24"/>
                <w:szCs w:val="24"/>
              </w:rPr>
            </w:pPr>
            <w:r>
              <w:rPr>
                <w:rFonts w:ascii="Times New Roman" w:hAnsi="Times New Roman" w:cs="Times New Roman"/>
                <w:sz w:val="24"/>
                <w:szCs w:val="24"/>
              </w:rPr>
              <w:t>58</w:t>
            </w:r>
          </w:p>
        </w:tc>
        <w:tc>
          <w:tcPr>
            <w:tcW w:w="652" w:type="dxa"/>
          </w:tcPr>
          <w:p w:rsidR="00391197" w:rsidRPr="00391197" w:rsidRDefault="00391197" w:rsidP="00B65919">
            <w:pPr>
              <w:pStyle w:val="TableParagraph"/>
              <w:jc w:val="center"/>
              <w:rPr>
                <w:rFonts w:ascii="Times New Roman" w:hAnsi="Times New Roman" w:cs="Times New Roman"/>
                <w:sz w:val="24"/>
                <w:szCs w:val="24"/>
              </w:rPr>
            </w:pPr>
            <w:r w:rsidRPr="00391197">
              <w:rPr>
                <w:rFonts w:ascii="Times New Roman" w:hAnsi="Times New Roman" w:cs="Times New Roman"/>
                <w:sz w:val="24"/>
                <w:szCs w:val="24"/>
              </w:rPr>
              <w:t>62</w:t>
            </w:r>
          </w:p>
        </w:tc>
        <w:tc>
          <w:tcPr>
            <w:tcW w:w="694" w:type="dxa"/>
          </w:tcPr>
          <w:p w:rsidR="00391197" w:rsidRPr="00391197" w:rsidRDefault="00391197" w:rsidP="00B65919">
            <w:pPr>
              <w:pStyle w:val="TableParagraph"/>
              <w:jc w:val="center"/>
              <w:rPr>
                <w:rFonts w:ascii="Times New Roman" w:hAnsi="Times New Roman" w:cs="Times New Roman"/>
                <w:sz w:val="24"/>
                <w:szCs w:val="24"/>
              </w:rPr>
            </w:pPr>
            <w:r w:rsidRPr="00391197">
              <w:rPr>
                <w:rFonts w:ascii="Times New Roman" w:hAnsi="Times New Roman" w:cs="Times New Roman"/>
                <w:sz w:val="24"/>
                <w:szCs w:val="24"/>
              </w:rPr>
              <w:t>66</w:t>
            </w:r>
          </w:p>
        </w:tc>
        <w:tc>
          <w:tcPr>
            <w:tcW w:w="678" w:type="dxa"/>
          </w:tcPr>
          <w:p w:rsidR="00391197" w:rsidRPr="00391197" w:rsidRDefault="009856F9" w:rsidP="00B65919">
            <w:pPr>
              <w:pStyle w:val="TableParagraph"/>
              <w:jc w:val="center"/>
              <w:rPr>
                <w:rFonts w:ascii="Times New Roman" w:hAnsi="Times New Roman" w:cs="Times New Roman"/>
                <w:sz w:val="24"/>
                <w:szCs w:val="24"/>
              </w:rPr>
            </w:pPr>
            <w:r>
              <w:rPr>
                <w:rFonts w:ascii="Times New Roman" w:hAnsi="Times New Roman" w:cs="Times New Roman"/>
                <w:sz w:val="24"/>
                <w:szCs w:val="24"/>
              </w:rPr>
              <w:t>68</w:t>
            </w:r>
          </w:p>
        </w:tc>
      </w:tr>
      <w:tr w:rsidR="00391197" w:rsidRPr="00391197" w:rsidTr="009856F9">
        <w:trPr>
          <w:trHeight w:val="275"/>
          <w:jc w:val="center"/>
        </w:trPr>
        <w:tc>
          <w:tcPr>
            <w:tcW w:w="3304" w:type="dxa"/>
          </w:tcPr>
          <w:p w:rsidR="00391197" w:rsidRPr="00391197" w:rsidRDefault="00391197" w:rsidP="002B678E">
            <w:pPr>
              <w:pStyle w:val="TableParagraph"/>
              <w:rPr>
                <w:rFonts w:ascii="Times New Roman" w:hAnsi="Times New Roman" w:cs="Times New Roman"/>
                <w:sz w:val="24"/>
                <w:szCs w:val="24"/>
              </w:rPr>
            </w:pPr>
            <w:r w:rsidRPr="00391197">
              <w:rPr>
                <w:rFonts w:ascii="Times New Roman" w:hAnsi="Times New Roman" w:cs="Times New Roman"/>
                <w:sz w:val="24"/>
                <w:szCs w:val="24"/>
              </w:rPr>
              <w:t>Comp. Total</w:t>
            </w:r>
          </w:p>
        </w:tc>
        <w:tc>
          <w:tcPr>
            <w:tcW w:w="2474" w:type="dxa"/>
          </w:tcPr>
          <w:p w:rsidR="00391197" w:rsidRPr="00391197" w:rsidRDefault="00391197" w:rsidP="002B678E">
            <w:pPr>
              <w:pStyle w:val="TableParagraph"/>
              <w:jc w:val="center"/>
              <w:rPr>
                <w:rFonts w:ascii="Times New Roman" w:hAnsi="Times New Roman" w:cs="Times New Roman"/>
                <w:sz w:val="24"/>
                <w:szCs w:val="24"/>
              </w:rPr>
            </w:pPr>
            <w:r w:rsidRPr="00391197">
              <w:rPr>
                <w:rFonts w:ascii="Times New Roman" w:hAnsi="Times New Roman" w:cs="Times New Roman"/>
                <w:sz w:val="24"/>
                <w:szCs w:val="24"/>
              </w:rPr>
              <w:t>De –1 a +2 cm</w:t>
            </w:r>
          </w:p>
        </w:tc>
        <w:tc>
          <w:tcPr>
            <w:tcW w:w="708" w:type="dxa"/>
          </w:tcPr>
          <w:p w:rsidR="00391197" w:rsidRPr="00391197" w:rsidRDefault="00391197" w:rsidP="002B678E">
            <w:pPr>
              <w:pStyle w:val="TableParagraph"/>
              <w:ind w:firstLine="567"/>
              <w:rPr>
                <w:rFonts w:ascii="Times New Roman" w:hAnsi="Times New Roman" w:cs="Times New Roman"/>
                <w:sz w:val="24"/>
                <w:szCs w:val="24"/>
              </w:rPr>
            </w:pPr>
          </w:p>
        </w:tc>
        <w:tc>
          <w:tcPr>
            <w:tcW w:w="706" w:type="dxa"/>
          </w:tcPr>
          <w:p w:rsidR="00391197" w:rsidRPr="00391197" w:rsidRDefault="00B65919" w:rsidP="00B65919">
            <w:pPr>
              <w:pStyle w:val="TableParagraph"/>
              <w:rPr>
                <w:rFonts w:ascii="Times New Roman" w:hAnsi="Times New Roman" w:cs="Times New Roman"/>
                <w:sz w:val="24"/>
                <w:szCs w:val="24"/>
              </w:rPr>
            </w:pPr>
            <w:r>
              <w:rPr>
                <w:rFonts w:ascii="Times New Roman" w:hAnsi="Times New Roman" w:cs="Times New Roman"/>
                <w:sz w:val="24"/>
                <w:szCs w:val="24"/>
              </w:rPr>
              <w:t>68</w:t>
            </w:r>
          </w:p>
        </w:tc>
        <w:tc>
          <w:tcPr>
            <w:tcW w:w="652" w:type="dxa"/>
          </w:tcPr>
          <w:p w:rsidR="00391197" w:rsidRPr="00391197" w:rsidRDefault="00391197" w:rsidP="00B65919">
            <w:pPr>
              <w:pStyle w:val="TableParagraph"/>
              <w:jc w:val="center"/>
              <w:rPr>
                <w:rFonts w:ascii="Times New Roman" w:hAnsi="Times New Roman" w:cs="Times New Roman"/>
                <w:sz w:val="24"/>
                <w:szCs w:val="24"/>
              </w:rPr>
            </w:pPr>
            <w:r w:rsidRPr="00391197">
              <w:rPr>
                <w:rFonts w:ascii="Times New Roman" w:hAnsi="Times New Roman" w:cs="Times New Roman"/>
                <w:sz w:val="24"/>
                <w:szCs w:val="24"/>
              </w:rPr>
              <w:t>70</w:t>
            </w:r>
          </w:p>
        </w:tc>
        <w:tc>
          <w:tcPr>
            <w:tcW w:w="694" w:type="dxa"/>
          </w:tcPr>
          <w:p w:rsidR="00391197" w:rsidRPr="00391197" w:rsidRDefault="00391197" w:rsidP="00B65919">
            <w:pPr>
              <w:pStyle w:val="TableParagraph"/>
              <w:jc w:val="center"/>
              <w:rPr>
                <w:rFonts w:ascii="Times New Roman" w:hAnsi="Times New Roman" w:cs="Times New Roman"/>
                <w:sz w:val="24"/>
                <w:szCs w:val="24"/>
              </w:rPr>
            </w:pPr>
            <w:r w:rsidRPr="00391197">
              <w:rPr>
                <w:rFonts w:ascii="Times New Roman" w:hAnsi="Times New Roman" w:cs="Times New Roman"/>
                <w:sz w:val="24"/>
                <w:szCs w:val="24"/>
              </w:rPr>
              <w:t>72</w:t>
            </w:r>
          </w:p>
        </w:tc>
        <w:tc>
          <w:tcPr>
            <w:tcW w:w="678" w:type="dxa"/>
          </w:tcPr>
          <w:p w:rsidR="00391197" w:rsidRPr="00391197" w:rsidRDefault="00D1113A" w:rsidP="00B65919">
            <w:pPr>
              <w:pStyle w:val="TableParagraph"/>
              <w:jc w:val="center"/>
              <w:rPr>
                <w:rFonts w:ascii="Times New Roman" w:hAnsi="Times New Roman" w:cs="Times New Roman"/>
                <w:sz w:val="24"/>
                <w:szCs w:val="24"/>
              </w:rPr>
            </w:pPr>
            <w:r>
              <w:rPr>
                <w:rFonts w:ascii="Times New Roman" w:hAnsi="Times New Roman" w:cs="Times New Roman"/>
                <w:sz w:val="24"/>
                <w:szCs w:val="24"/>
              </w:rPr>
              <w:t>77</w:t>
            </w:r>
          </w:p>
        </w:tc>
      </w:tr>
      <w:tr w:rsidR="00391197" w:rsidRPr="00391197" w:rsidTr="009856F9">
        <w:trPr>
          <w:trHeight w:val="275"/>
          <w:jc w:val="center"/>
        </w:trPr>
        <w:tc>
          <w:tcPr>
            <w:tcW w:w="3304" w:type="dxa"/>
          </w:tcPr>
          <w:p w:rsidR="00391197" w:rsidRPr="00391197" w:rsidRDefault="00391197" w:rsidP="002B678E">
            <w:pPr>
              <w:pStyle w:val="TableParagraph"/>
              <w:rPr>
                <w:rFonts w:ascii="Times New Roman" w:hAnsi="Times New Roman" w:cs="Times New Roman"/>
                <w:sz w:val="24"/>
                <w:szCs w:val="24"/>
              </w:rPr>
            </w:pPr>
            <w:r w:rsidRPr="00391197">
              <w:rPr>
                <w:rFonts w:ascii="Times New Roman" w:hAnsi="Times New Roman" w:cs="Times New Roman"/>
                <w:sz w:val="24"/>
                <w:szCs w:val="24"/>
              </w:rPr>
              <w:t>Costas</w:t>
            </w:r>
          </w:p>
        </w:tc>
        <w:tc>
          <w:tcPr>
            <w:tcW w:w="2474" w:type="dxa"/>
          </w:tcPr>
          <w:p w:rsidR="00391197" w:rsidRPr="00391197" w:rsidRDefault="00391197" w:rsidP="002B678E">
            <w:pPr>
              <w:pStyle w:val="TableParagraph"/>
              <w:jc w:val="center"/>
              <w:rPr>
                <w:rFonts w:ascii="Times New Roman" w:hAnsi="Times New Roman" w:cs="Times New Roman"/>
                <w:sz w:val="24"/>
                <w:szCs w:val="24"/>
              </w:rPr>
            </w:pPr>
            <w:r w:rsidRPr="00391197">
              <w:rPr>
                <w:rFonts w:ascii="Times New Roman" w:hAnsi="Times New Roman" w:cs="Times New Roman"/>
                <w:sz w:val="24"/>
                <w:szCs w:val="24"/>
              </w:rPr>
              <w:t>De –1 a +1 cm</w:t>
            </w:r>
          </w:p>
        </w:tc>
        <w:tc>
          <w:tcPr>
            <w:tcW w:w="708" w:type="dxa"/>
          </w:tcPr>
          <w:p w:rsidR="00391197" w:rsidRPr="00391197" w:rsidRDefault="00391197" w:rsidP="002B678E">
            <w:pPr>
              <w:pStyle w:val="TableParagraph"/>
              <w:ind w:firstLine="567"/>
              <w:rPr>
                <w:rFonts w:ascii="Times New Roman" w:hAnsi="Times New Roman" w:cs="Times New Roman"/>
                <w:sz w:val="24"/>
                <w:szCs w:val="24"/>
              </w:rPr>
            </w:pPr>
          </w:p>
        </w:tc>
        <w:tc>
          <w:tcPr>
            <w:tcW w:w="706" w:type="dxa"/>
          </w:tcPr>
          <w:p w:rsidR="00391197" w:rsidRPr="00391197" w:rsidRDefault="00B65919" w:rsidP="00B65919">
            <w:pPr>
              <w:pStyle w:val="TableParagraph"/>
              <w:rPr>
                <w:rFonts w:ascii="Times New Roman" w:hAnsi="Times New Roman" w:cs="Times New Roman"/>
                <w:sz w:val="24"/>
                <w:szCs w:val="24"/>
              </w:rPr>
            </w:pPr>
            <w:r>
              <w:rPr>
                <w:rFonts w:ascii="Times New Roman" w:hAnsi="Times New Roman" w:cs="Times New Roman"/>
                <w:sz w:val="24"/>
                <w:szCs w:val="24"/>
              </w:rPr>
              <w:t>43</w:t>
            </w:r>
          </w:p>
        </w:tc>
        <w:tc>
          <w:tcPr>
            <w:tcW w:w="652" w:type="dxa"/>
          </w:tcPr>
          <w:p w:rsidR="00391197" w:rsidRPr="00391197" w:rsidRDefault="00391197" w:rsidP="00B65919">
            <w:pPr>
              <w:pStyle w:val="TableParagraph"/>
              <w:jc w:val="center"/>
              <w:rPr>
                <w:rFonts w:ascii="Times New Roman" w:hAnsi="Times New Roman" w:cs="Times New Roman"/>
                <w:sz w:val="24"/>
                <w:szCs w:val="24"/>
              </w:rPr>
            </w:pPr>
            <w:r w:rsidRPr="00391197">
              <w:rPr>
                <w:rFonts w:ascii="Times New Roman" w:hAnsi="Times New Roman" w:cs="Times New Roman"/>
                <w:sz w:val="24"/>
                <w:szCs w:val="24"/>
              </w:rPr>
              <w:t>45</w:t>
            </w:r>
          </w:p>
        </w:tc>
        <w:tc>
          <w:tcPr>
            <w:tcW w:w="694" w:type="dxa"/>
          </w:tcPr>
          <w:p w:rsidR="00391197" w:rsidRPr="00391197" w:rsidRDefault="00391197" w:rsidP="00B65919">
            <w:pPr>
              <w:pStyle w:val="TableParagraph"/>
              <w:jc w:val="center"/>
              <w:rPr>
                <w:rFonts w:ascii="Times New Roman" w:hAnsi="Times New Roman" w:cs="Times New Roman"/>
                <w:sz w:val="24"/>
                <w:szCs w:val="24"/>
              </w:rPr>
            </w:pPr>
            <w:r w:rsidRPr="00391197">
              <w:rPr>
                <w:rFonts w:ascii="Times New Roman" w:hAnsi="Times New Roman" w:cs="Times New Roman"/>
                <w:sz w:val="24"/>
                <w:szCs w:val="24"/>
              </w:rPr>
              <w:t>47,5</w:t>
            </w:r>
          </w:p>
        </w:tc>
        <w:tc>
          <w:tcPr>
            <w:tcW w:w="678" w:type="dxa"/>
          </w:tcPr>
          <w:p w:rsidR="00391197" w:rsidRPr="00391197" w:rsidRDefault="00B65919" w:rsidP="00B65919">
            <w:pPr>
              <w:pStyle w:val="TableParagraph"/>
              <w:jc w:val="center"/>
              <w:rPr>
                <w:rFonts w:ascii="Times New Roman" w:hAnsi="Times New Roman" w:cs="Times New Roman"/>
                <w:sz w:val="24"/>
                <w:szCs w:val="24"/>
              </w:rPr>
            </w:pPr>
            <w:r>
              <w:rPr>
                <w:rFonts w:ascii="Times New Roman" w:hAnsi="Times New Roman" w:cs="Times New Roman"/>
                <w:sz w:val="24"/>
                <w:szCs w:val="24"/>
              </w:rPr>
              <w:t>49,5</w:t>
            </w:r>
          </w:p>
        </w:tc>
      </w:tr>
      <w:tr w:rsidR="00391197" w:rsidRPr="00391197" w:rsidTr="009856F9">
        <w:trPr>
          <w:trHeight w:val="415"/>
          <w:jc w:val="center"/>
        </w:trPr>
        <w:tc>
          <w:tcPr>
            <w:tcW w:w="3304" w:type="dxa"/>
          </w:tcPr>
          <w:p w:rsidR="00391197" w:rsidRPr="00391197" w:rsidRDefault="00391197" w:rsidP="002B678E">
            <w:pPr>
              <w:pStyle w:val="TableParagraph"/>
              <w:rPr>
                <w:rFonts w:ascii="Times New Roman" w:hAnsi="Times New Roman" w:cs="Times New Roman"/>
                <w:sz w:val="24"/>
                <w:szCs w:val="24"/>
              </w:rPr>
            </w:pPr>
            <w:r w:rsidRPr="00391197">
              <w:rPr>
                <w:rFonts w:ascii="Times New Roman" w:hAnsi="Times New Roman" w:cs="Times New Roman"/>
                <w:sz w:val="24"/>
                <w:szCs w:val="24"/>
              </w:rPr>
              <w:t>Contorno Cava</w:t>
            </w:r>
          </w:p>
        </w:tc>
        <w:tc>
          <w:tcPr>
            <w:tcW w:w="2474" w:type="dxa"/>
          </w:tcPr>
          <w:p w:rsidR="00391197" w:rsidRPr="00391197" w:rsidRDefault="00391197" w:rsidP="002B678E">
            <w:pPr>
              <w:pStyle w:val="TableParagraph"/>
              <w:jc w:val="center"/>
              <w:rPr>
                <w:rFonts w:ascii="Times New Roman" w:hAnsi="Times New Roman" w:cs="Times New Roman"/>
                <w:sz w:val="24"/>
                <w:szCs w:val="24"/>
              </w:rPr>
            </w:pPr>
            <w:r w:rsidRPr="00391197">
              <w:rPr>
                <w:rFonts w:ascii="Times New Roman" w:hAnsi="Times New Roman" w:cs="Times New Roman"/>
                <w:sz w:val="24"/>
                <w:szCs w:val="24"/>
              </w:rPr>
              <w:t>De –1 a +1 cm</w:t>
            </w:r>
          </w:p>
        </w:tc>
        <w:tc>
          <w:tcPr>
            <w:tcW w:w="708" w:type="dxa"/>
          </w:tcPr>
          <w:p w:rsidR="00391197" w:rsidRPr="00391197" w:rsidRDefault="00391197" w:rsidP="002B678E">
            <w:pPr>
              <w:pStyle w:val="TableParagraph"/>
              <w:ind w:firstLine="567"/>
              <w:rPr>
                <w:rFonts w:ascii="Times New Roman" w:hAnsi="Times New Roman" w:cs="Times New Roman"/>
                <w:sz w:val="24"/>
                <w:szCs w:val="24"/>
              </w:rPr>
            </w:pPr>
          </w:p>
        </w:tc>
        <w:tc>
          <w:tcPr>
            <w:tcW w:w="706" w:type="dxa"/>
          </w:tcPr>
          <w:p w:rsidR="00391197" w:rsidRPr="00391197" w:rsidRDefault="00B65919" w:rsidP="00B65919">
            <w:pPr>
              <w:pStyle w:val="TableParagraph"/>
              <w:rPr>
                <w:rFonts w:ascii="Times New Roman" w:hAnsi="Times New Roman" w:cs="Times New Roman"/>
                <w:sz w:val="24"/>
                <w:szCs w:val="24"/>
              </w:rPr>
            </w:pPr>
            <w:r>
              <w:rPr>
                <w:rFonts w:ascii="Times New Roman" w:hAnsi="Times New Roman" w:cs="Times New Roman"/>
                <w:sz w:val="24"/>
                <w:szCs w:val="24"/>
              </w:rPr>
              <w:t>61</w:t>
            </w:r>
          </w:p>
        </w:tc>
        <w:tc>
          <w:tcPr>
            <w:tcW w:w="652" w:type="dxa"/>
          </w:tcPr>
          <w:p w:rsidR="00391197" w:rsidRPr="00391197" w:rsidRDefault="00391197" w:rsidP="00B65919">
            <w:pPr>
              <w:pStyle w:val="TableParagraph"/>
              <w:jc w:val="center"/>
              <w:rPr>
                <w:rFonts w:ascii="Times New Roman" w:hAnsi="Times New Roman" w:cs="Times New Roman"/>
                <w:sz w:val="24"/>
                <w:szCs w:val="24"/>
              </w:rPr>
            </w:pPr>
            <w:r w:rsidRPr="00391197">
              <w:rPr>
                <w:rFonts w:ascii="Times New Roman" w:hAnsi="Times New Roman" w:cs="Times New Roman"/>
                <w:sz w:val="24"/>
                <w:szCs w:val="24"/>
              </w:rPr>
              <w:t>63</w:t>
            </w:r>
          </w:p>
        </w:tc>
        <w:tc>
          <w:tcPr>
            <w:tcW w:w="694" w:type="dxa"/>
          </w:tcPr>
          <w:p w:rsidR="00391197" w:rsidRPr="00391197" w:rsidRDefault="00391197" w:rsidP="00B65919">
            <w:pPr>
              <w:pStyle w:val="TableParagraph"/>
              <w:jc w:val="center"/>
              <w:rPr>
                <w:rFonts w:ascii="Times New Roman" w:hAnsi="Times New Roman" w:cs="Times New Roman"/>
                <w:sz w:val="24"/>
                <w:szCs w:val="24"/>
              </w:rPr>
            </w:pPr>
            <w:r w:rsidRPr="00391197">
              <w:rPr>
                <w:rFonts w:ascii="Times New Roman" w:hAnsi="Times New Roman" w:cs="Times New Roman"/>
                <w:sz w:val="24"/>
                <w:szCs w:val="24"/>
              </w:rPr>
              <w:t>65,5</w:t>
            </w:r>
          </w:p>
        </w:tc>
        <w:tc>
          <w:tcPr>
            <w:tcW w:w="678" w:type="dxa"/>
          </w:tcPr>
          <w:p w:rsidR="00391197" w:rsidRPr="00391197" w:rsidRDefault="00B65919" w:rsidP="00B65919">
            <w:pPr>
              <w:pStyle w:val="TableParagraph"/>
              <w:jc w:val="center"/>
              <w:rPr>
                <w:rFonts w:ascii="Times New Roman" w:hAnsi="Times New Roman" w:cs="Times New Roman"/>
                <w:sz w:val="24"/>
                <w:szCs w:val="24"/>
              </w:rPr>
            </w:pPr>
            <w:r>
              <w:rPr>
                <w:rFonts w:ascii="Times New Roman" w:hAnsi="Times New Roman" w:cs="Times New Roman"/>
                <w:sz w:val="24"/>
                <w:szCs w:val="24"/>
              </w:rPr>
              <w:t>68</w:t>
            </w:r>
          </w:p>
        </w:tc>
      </w:tr>
      <w:tr w:rsidR="00391197" w:rsidRPr="00391197" w:rsidTr="009856F9">
        <w:trPr>
          <w:trHeight w:val="275"/>
          <w:jc w:val="center"/>
        </w:trPr>
        <w:tc>
          <w:tcPr>
            <w:tcW w:w="3304" w:type="dxa"/>
          </w:tcPr>
          <w:p w:rsidR="00391197" w:rsidRPr="00391197" w:rsidRDefault="00391197" w:rsidP="002B678E">
            <w:pPr>
              <w:pStyle w:val="TableParagraph"/>
              <w:rPr>
                <w:rFonts w:ascii="Times New Roman" w:hAnsi="Times New Roman" w:cs="Times New Roman"/>
                <w:sz w:val="24"/>
                <w:szCs w:val="24"/>
              </w:rPr>
            </w:pPr>
            <w:r w:rsidRPr="00391197">
              <w:rPr>
                <w:rFonts w:ascii="Times New Roman" w:hAnsi="Times New Roman" w:cs="Times New Roman"/>
                <w:sz w:val="24"/>
                <w:szCs w:val="24"/>
              </w:rPr>
              <w:t>Largura Barra</w:t>
            </w:r>
          </w:p>
        </w:tc>
        <w:tc>
          <w:tcPr>
            <w:tcW w:w="2474" w:type="dxa"/>
          </w:tcPr>
          <w:p w:rsidR="00391197" w:rsidRPr="00391197" w:rsidRDefault="00391197" w:rsidP="002B678E">
            <w:pPr>
              <w:pStyle w:val="TableParagraph"/>
              <w:jc w:val="center"/>
              <w:rPr>
                <w:rFonts w:ascii="Times New Roman" w:hAnsi="Times New Roman" w:cs="Times New Roman"/>
                <w:sz w:val="24"/>
                <w:szCs w:val="24"/>
              </w:rPr>
            </w:pPr>
            <w:r w:rsidRPr="00391197">
              <w:rPr>
                <w:rFonts w:ascii="Times New Roman" w:hAnsi="Times New Roman" w:cs="Times New Roman"/>
                <w:sz w:val="24"/>
                <w:szCs w:val="24"/>
              </w:rPr>
              <w:t>De –1 a +2 cm</w:t>
            </w:r>
          </w:p>
        </w:tc>
        <w:tc>
          <w:tcPr>
            <w:tcW w:w="708" w:type="dxa"/>
          </w:tcPr>
          <w:p w:rsidR="00391197" w:rsidRPr="00391197" w:rsidRDefault="00391197" w:rsidP="002B678E">
            <w:pPr>
              <w:pStyle w:val="TableParagraph"/>
              <w:ind w:firstLine="567"/>
              <w:rPr>
                <w:rFonts w:ascii="Times New Roman" w:hAnsi="Times New Roman" w:cs="Times New Roman"/>
                <w:sz w:val="24"/>
                <w:szCs w:val="24"/>
              </w:rPr>
            </w:pPr>
          </w:p>
        </w:tc>
        <w:tc>
          <w:tcPr>
            <w:tcW w:w="706" w:type="dxa"/>
          </w:tcPr>
          <w:p w:rsidR="00391197" w:rsidRPr="00391197" w:rsidRDefault="00B65919" w:rsidP="00B65919">
            <w:pPr>
              <w:pStyle w:val="TableParagraph"/>
              <w:rPr>
                <w:rFonts w:ascii="Times New Roman" w:hAnsi="Times New Roman" w:cs="Times New Roman"/>
                <w:sz w:val="24"/>
                <w:szCs w:val="24"/>
              </w:rPr>
            </w:pPr>
            <w:r>
              <w:rPr>
                <w:rFonts w:ascii="Times New Roman" w:hAnsi="Times New Roman" w:cs="Times New Roman"/>
                <w:sz w:val="24"/>
                <w:szCs w:val="24"/>
              </w:rPr>
              <w:t>57</w:t>
            </w:r>
          </w:p>
        </w:tc>
        <w:tc>
          <w:tcPr>
            <w:tcW w:w="652" w:type="dxa"/>
          </w:tcPr>
          <w:p w:rsidR="00391197" w:rsidRPr="00391197" w:rsidRDefault="00391197" w:rsidP="00B65919">
            <w:pPr>
              <w:pStyle w:val="TableParagraph"/>
              <w:jc w:val="center"/>
              <w:rPr>
                <w:rFonts w:ascii="Times New Roman" w:hAnsi="Times New Roman" w:cs="Times New Roman"/>
                <w:sz w:val="24"/>
                <w:szCs w:val="24"/>
              </w:rPr>
            </w:pPr>
            <w:r w:rsidRPr="00391197">
              <w:rPr>
                <w:rFonts w:ascii="Times New Roman" w:hAnsi="Times New Roman" w:cs="Times New Roman"/>
                <w:sz w:val="24"/>
                <w:szCs w:val="24"/>
              </w:rPr>
              <w:t>61</w:t>
            </w:r>
          </w:p>
        </w:tc>
        <w:tc>
          <w:tcPr>
            <w:tcW w:w="694" w:type="dxa"/>
          </w:tcPr>
          <w:p w:rsidR="00391197" w:rsidRPr="00391197" w:rsidRDefault="00391197" w:rsidP="00B65919">
            <w:pPr>
              <w:pStyle w:val="TableParagraph"/>
              <w:jc w:val="center"/>
              <w:rPr>
                <w:rFonts w:ascii="Times New Roman" w:hAnsi="Times New Roman" w:cs="Times New Roman"/>
                <w:sz w:val="24"/>
                <w:szCs w:val="24"/>
              </w:rPr>
            </w:pPr>
            <w:r w:rsidRPr="00391197">
              <w:rPr>
                <w:rFonts w:ascii="Times New Roman" w:hAnsi="Times New Roman" w:cs="Times New Roman"/>
                <w:sz w:val="24"/>
                <w:szCs w:val="24"/>
              </w:rPr>
              <w:t>65</w:t>
            </w:r>
          </w:p>
        </w:tc>
        <w:tc>
          <w:tcPr>
            <w:tcW w:w="678" w:type="dxa"/>
          </w:tcPr>
          <w:p w:rsidR="00391197" w:rsidRPr="00391197" w:rsidRDefault="00B65919" w:rsidP="00B65919">
            <w:pPr>
              <w:pStyle w:val="TableParagraph"/>
              <w:jc w:val="center"/>
              <w:rPr>
                <w:rFonts w:ascii="Times New Roman" w:hAnsi="Times New Roman" w:cs="Times New Roman"/>
                <w:sz w:val="24"/>
                <w:szCs w:val="24"/>
              </w:rPr>
            </w:pPr>
            <w:r>
              <w:rPr>
                <w:rFonts w:ascii="Times New Roman" w:hAnsi="Times New Roman" w:cs="Times New Roman"/>
                <w:sz w:val="24"/>
                <w:szCs w:val="24"/>
              </w:rPr>
              <w:t>68</w:t>
            </w:r>
          </w:p>
        </w:tc>
      </w:tr>
    </w:tbl>
    <w:p w:rsidR="009E79F6" w:rsidRDefault="009E79F6" w:rsidP="00001FAB">
      <w:pPr>
        <w:snapToGrid w:val="0"/>
        <w:ind w:left="720"/>
        <w:jc w:val="both"/>
        <w:rPr>
          <w:b/>
          <w:sz w:val="24"/>
          <w:szCs w:val="24"/>
        </w:rPr>
      </w:pPr>
    </w:p>
    <w:p w:rsidR="00001FAB" w:rsidRPr="00990D19" w:rsidRDefault="008B3F6C" w:rsidP="00001FAB">
      <w:pPr>
        <w:snapToGrid w:val="0"/>
        <w:ind w:left="720"/>
        <w:jc w:val="both"/>
        <w:rPr>
          <w:b/>
          <w:sz w:val="24"/>
          <w:szCs w:val="24"/>
        </w:rPr>
      </w:pPr>
      <w:r>
        <w:rPr>
          <w:b/>
          <w:sz w:val="24"/>
          <w:szCs w:val="24"/>
        </w:rPr>
        <w:t>1</w:t>
      </w:r>
      <w:r w:rsidR="00001FAB" w:rsidRPr="00990D19">
        <w:rPr>
          <w:b/>
          <w:sz w:val="24"/>
          <w:szCs w:val="24"/>
        </w:rPr>
        <w:t>.</w:t>
      </w:r>
      <w:r w:rsidR="00001FAB">
        <w:rPr>
          <w:b/>
          <w:sz w:val="24"/>
          <w:szCs w:val="24"/>
        </w:rPr>
        <w:t>2</w:t>
      </w:r>
      <w:r w:rsidR="00001FAB" w:rsidRPr="00990D19">
        <w:rPr>
          <w:b/>
          <w:sz w:val="24"/>
          <w:szCs w:val="24"/>
        </w:rPr>
        <w:tab/>
      </w:r>
      <w:r w:rsidR="00001FAB">
        <w:rPr>
          <w:b/>
          <w:caps/>
          <w:sz w:val="24"/>
          <w:szCs w:val="24"/>
        </w:rPr>
        <w:t>jaqueta</w:t>
      </w:r>
    </w:p>
    <w:p w:rsidR="00001FAB" w:rsidRPr="00793973" w:rsidRDefault="00001FAB" w:rsidP="00001FAB">
      <w:pPr>
        <w:pStyle w:val="SemEspaamento"/>
        <w:jc w:val="both"/>
        <w:rPr>
          <w:rFonts w:ascii="Arial" w:hAnsi="Arial" w:cs="Arial"/>
          <w:b/>
          <w:szCs w:val="24"/>
          <w:u w:val="single"/>
        </w:rPr>
      </w:pPr>
    </w:p>
    <w:p w:rsidR="00001FAB" w:rsidRPr="00001FAB" w:rsidRDefault="00001FAB" w:rsidP="00001FAB">
      <w:pPr>
        <w:pStyle w:val="SemEspaamento"/>
        <w:ind w:firstLine="709"/>
        <w:jc w:val="both"/>
        <w:rPr>
          <w:rFonts w:ascii="Times New Roman" w:hAnsi="Times New Roman" w:cs="Times New Roman"/>
          <w:sz w:val="24"/>
          <w:szCs w:val="24"/>
        </w:rPr>
      </w:pPr>
      <w:r w:rsidRPr="00001FAB">
        <w:rPr>
          <w:rFonts w:ascii="Times New Roman" w:hAnsi="Times New Roman" w:cs="Times New Roman"/>
          <w:sz w:val="24"/>
          <w:szCs w:val="24"/>
        </w:rPr>
        <w:t xml:space="preserve">Jaqueta em tecido nylon 100% poliamida, na cor </w:t>
      </w:r>
      <w:r w:rsidRPr="00001FAB">
        <w:rPr>
          <w:rFonts w:ascii="Times New Roman" w:hAnsi="Times New Roman" w:cs="Times New Roman"/>
          <w:b/>
          <w:sz w:val="24"/>
          <w:szCs w:val="24"/>
        </w:rPr>
        <w:t>laranja</w:t>
      </w:r>
      <w:r w:rsidRPr="00001FAB">
        <w:rPr>
          <w:rFonts w:ascii="Times New Roman" w:hAnsi="Times New Roman" w:cs="Times New Roman"/>
          <w:sz w:val="24"/>
          <w:szCs w:val="24"/>
        </w:rPr>
        <w:t>, forrada com matelassê, gola alta, fechamento frontal com zíper e dois bolsos embutidos.</w:t>
      </w:r>
    </w:p>
    <w:p w:rsidR="00001FAB" w:rsidRPr="00001FAB" w:rsidRDefault="00001FAB" w:rsidP="00001FAB">
      <w:pPr>
        <w:pStyle w:val="SemEspaamento"/>
        <w:jc w:val="both"/>
        <w:rPr>
          <w:rFonts w:ascii="Times New Roman" w:hAnsi="Times New Roman" w:cs="Times New Roman"/>
          <w:bCs/>
          <w:color w:val="FF0000"/>
          <w:sz w:val="24"/>
          <w:szCs w:val="24"/>
        </w:rPr>
      </w:pPr>
    </w:p>
    <w:p w:rsidR="00001FAB" w:rsidRPr="00001FAB" w:rsidRDefault="00001FAB" w:rsidP="00001FAB">
      <w:pPr>
        <w:ind w:right="-50"/>
        <w:jc w:val="both"/>
        <w:rPr>
          <w:color w:val="000000"/>
          <w:sz w:val="24"/>
          <w:szCs w:val="24"/>
        </w:rPr>
      </w:pPr>
      <w:r w:rsidRPr="00001FAB">
        <w:rPr>
          <w:b/>
          <w:color w:val="000000"/>
          <w:sz w:val="24"/>
          <w:szCs w:val="24"/>
        </w:rPr>
        <w:t>Tecido</w:t>
      </w:r>
      <w:r w:rsidRPr="00001FAB">
        <w:rPr>
          <w:color w:val="000000"/>
          <w:sz w:val="24"/>
          <w:szCs w:val="24"/>
        </w:rPr>
        <w:t xml:space="preserve"> – tipo nylon, na cor </w:t>
      </w:r>
      <w:r>
        <w:rPr>
          <w:color w:val="000000"/>
          <w:sz w:val="24"/>
          <w:szCs w:val="24"/>
        </w:rPr>
        <w:t>laranja</w:t>
      </w:r>
      <w:r w:rsidR="00792C20">
        <w:rPr>
          <w:color w:val="000000"/>
          <w:sz w:val="24"/>
          <w:szCs w:val="24"/>
        </w:rPr>
        <w:t xml:space="preserve"> (padrão defesa civil).</w:t>
      </w:r>
    </w:p>
    <w:p w:rsidR="00001FAB" w:rsidRPr="00001FAB" w:rsidRDefault="00001FAB" w:rsidP="00001FAB">
      <w:pPr>
        <w:ind w:left="142" w:right="-50"/>
        <w:jc w:val="both"/>
        <w:rPr>
          <w:color w:val="000000"/>
          <w:sz w:val="24"/>
          <w:szCs w:val="24"/>
        </w:rPr>
      </w:pPr>
    </w:p>
    <w:p w:rsidR="00001FAB" w:rsidRPr="00001FAB" w:rsidRDefault="00001FAB" w:rsidP="00001FAB">
      <w:pPr>
        <w:ind w:right="-50"/>
        <w:jc w:val="both"/>
        <w:rPr>
          <w:b/>
          <w:color w:val="000000"/>
          <w:sz w:val="24"/>
          <w:szCs w:val="24"/>
        </w:rPr>
      </w:pPr>
      <w:r w:rsidRPr="00001FAB">
        <w:rPr>
          <w:b/>
          <w:color w:val="000000"/>
          <w:sz w:val="24"/>
          <w:szCs w:val="24"/>
        </w:rPr>
        <w:t xml:space="preserve">Composição (Norma 20/13 e 20A/14 da AATCC) </w:t>
      </w:r>
    </w:p>
    <w:p w:rsidR="00001FAB" w:rsidRPr="00001FAB" w:rsidRDefault="00001FAB" w:rsidP="00001FAB">
      <w:pPr>
        <w:ind w:right="-50" w:firstLine="708"/>
        <w:jc w:val="both"/>
        <w:rPr>
          <w:color w:val="000000"/>
          <w:sz w:val="24"/>
          <w:szCs w:val="24"/>
        </w:rPr>
      </w:pPr>
      <w:r w:rsidRPr="00001FAB">
        <w:rPr>
          <w:color w:val="000000"/>
          <w:sz w:val="24"/>
          <w:szCs w:val="24"/>
        </w:rPr>
        <w:t xml:space="preserve">- 100% Poliamida </w:t>
      </w:r>
    </w:p>
    <w:p w:rsidR="00001FAB" w:rsidRPr="00001FAB" w:rsidRDefault="00001FAB" w:rsidP="00001FAB">
      <w:pPr>
        <w:ind w:right="-50" w:firstLine="708"/>
        <w:jc w:val="both"/>
        <w:rPr>
          <w:color w:val="000000"/>
          <w:sz w:val="24"/>
          <w:szCs w:val="24"/>
        </w:rPr>
      </w:pPr>
      <w:r w:rsidRPr="00001FAB">
        <w:rPr>
          <w:color w:val="000000"/>
          <w:sz w:val="24"/>
          <w:szCs w:val="24"/>
        </w:rPr>
        <w:t xml:space="preserve">- Não permitida </w:t>
      </w:r>
      <w:proofErr w:type="gramStart"/>
      <w:r w:rsidRPr="00001FAB">
        <w:rPr>
          <w:color w:val="000000"/>
          <w:sz w:val="24"/>
          <w:szCs w:val="24"/>
        </w:rPr>
        <w:t>a</w:t>
      </w:r>
      <w:proofErr w:type="gramEnd"/>
      <w:r w:rsidRPr="00001FAB">
        <w:rPr>
          <w:color w:val="000000"/>
          <w:sz w:val="24"/>
          <w:szCs w:val="24"/>
        </w:rPr>
        <w:t xml:space="preserve"> variação.</w:t>
      </w:r>
    </w:p>
    <w:p w:rsidR="00001FAB" w:rsidRPr="00001FAB" w:rsidRDefault="00001FAB" w:rsidP="00001FAB">
      <w:pPr>
        <w:ind w:left="850" w:right="-50" w:firstLine="566"/>
        <w:jc w:val="both"/>
        <w:rPr>
          <w:color w:val="000000"/>
          <w:sz w:val="24"/>
          <w:szCs w:val="24"/>
        </w:rPr>
      </w:pPr>
    </w:p>
    <w:p w:rsidR="00001FAB" w:rsidRPr="00001FAB" w:rsidRDefault="00001FAB" w:rsidP="00001FAB">
      <w:pPr>
        <w:ind w:right="-50"/>
        <w:jc w:val="both"/>
        <w:rPr>
          <w:b/>
          <w:color w:val="000000"/>
          <w:sz w:val="24"/>
          <w:szCs w:val="24"/>
        </w:rPr>
      </w:pPr>
      <w:r w:rsidRPr="00001FAB">
        <w:rPr>
          <w:b/>
          <w:color w:val="000000"/>
          <w:sz w:val="24"/>
          <w:szCs w:val="24"/>
        </w:rPr>
        <w:t>Gramatura (Norma NBR 10591/08) (g/m2)</w:t>
      </w:r>
    </w:p>
    <w:p w:rsidR="00001FAB" w:rsidRPr="00001FAB" w:rsidRDefault="00001FAB" w:rsidP="00001FAB">
      <w:pPr>
        <w:ind w:left="142" w:right="-50" w:firstLine="566"/>
        <w:jc w:val="both"/>
        <w:rPr>
          <w:color w:val="000000"/>
          <w:sz w:val="24"/>
          <w:szCs w:val="24"/>
          <w:vertAlign w:val="superscript"/>
        </w:rPr>
      </w:pPr>
      <w:r w:rsidRPr="00001FAB">
        <w:rPr>
          <w:b/>
          <w:color w:val="000000"/>
          <w:sz w:val="24"/>
          <w:szCs w:val="24"/>
        </w:rPr>
        <w:t>-</w:t>
      </w:r>
      <w:r w:rsidRPr="00001FAB">
        <w:rPr>
          <w:color w:val="000000"/>
          <w:sz w:val="24"/>
          <w:szCs w:val="24"/>
        </w:rPr>
        <w:t xml:space="preserve"> 135 g/m</w:t>
      </w:r>
      <w:r w:rsidRPr="00001FAB">
        <w:rPr>
          <w:color w:val="000000"/>
          <w:sz w:val="24"/>
          <w:szCs w:val="24"/>
          <w:vertAlign w:val="superscript"/>
        </w:rPr>
        <w:t>2</w:t>
      </w:r>
    </w:p>
    <w:p w:rsidR="00001FAB" w:rsidRPr="00001FAB" w:rsidRDefault="00001FAB" w:rsidP="00001FAB">
      <w:pPr>
        <w:ind w:right="-50" w:firstLine="708"/>
        <w:jc w:val="both"/>
        <w:rPr>
          <w:color w:val="000000"/>
          <w:sz w:val="24"/>
          <w:szCs w:val="24"/>
        </w:rPr>
      </w:pPr>
      <w:r w:rsidRPr="00001FAB">
        <w:rPr>
          <w:color w:val="000000"/>
          <w:sz w:val="24"/>
          <w:szCs w:val="24"/>
        </w:rPr>
        <w:t>- Tolerância:</w:t>
      </w:r>
      <w:proofErr w:type="gramStart"/>
      <w:r w:rsidRPr="00001FAB">
        <w:rPr>
          <w:color w:val="000000"/>
          <w:sz w:val="24"/>
          <w:szCs w:val="24"/>
        </w:rPr>
        <w:t xml:space="preserve">  </w:t>
      </w:r>
      <w:proofErr w:type="gramEnd"/>
      <w:r w:rsidRPr="00001FAB">
        <w:rPr>
          <w:color w:val="000000"/>
          <w:sz w:val="24"/>
          <w:szCs w:val="24"/>
        </w:rPr>
        <w:t>± 6%</w:t>
      </w:r>
    </w:p>
    <w:p w:rsidR="00001FAB" w:rsidRPr="00001FAB" w:rsidRDefault="00001FAB" w:rsidP="00001FAB">
      <w:pPr>
        <w:ind w:left="850" w:right="-50" w:firstLine="566"/>
        <w:jc w:val="both"/>
        <w:rPr>
          <w:color w:val="000000"/>
          <w:sz w:val="24"/>
          <w:szCs w:val="24"/>
        </w:rPr>
      </w:pPr>
    </w:p>
    <w:p w:rsidR="00001FAB" w:rsidRPr="00001FAB" w:rsidRDefault="00001FAB" w:rsidP="00001FAB">
      <w:pPr>
        <w:ind w:right="-50"/>
        <w:jc w:val="both"/>
        <w:rPr>
          <w:b/>
          <w:color w:val="000000"/>
          <w:sz w:val="24"/>
          <w:szCs w:val="24"/>
        </w:rPr>
      </w:pPr>
      <w:r w:rsidRPr="00001FAB">
        <w:rPr>
          <w:b/>
          <w:color w:val="000000"/>
          <w:sz w:val="24"/>
          <w:szCs w:val="24"/>
        </w:rPr>
        <w:t>Repelência à água (Spray Test) – (Norma 22/14 DA AATCC)</w:t>
      </w:r>
    </w:p>
    <w:p w:rsidR="00001FAB" w:rsidRPr="00001FAB" w:rsidRDefault="00001FAB" w:rsidP="00001FAB">
      <w:pPr>
        <w:ind w:right="-50" w:firstLine="708"/>
        <w:jc w:val="both"/>
        <w:rPr>
          <w:color w:val="000000"/>
          <w:sz w:val="24"/>
          <w:szCs w:val="24"/>
        </w:rPr>
      </w:pPr>
      <w:r w:rsidRPr="00001FAB">
        <w:rPr>
          <w:color w:val="000000"/>
          <w:sz w:val="24"/>
          <w:szCs w:val="24"/>
        </w:rPr>
        <w:t>- Nota: 100</w:t>
      </w:r>
    </w:p>
    <w:p w:rsidR="00001FAB" w:rsidRPr="00001FAB" w:rsidRDefault="00001FAB" w:rsidP="00001FAB">
      <w:pPr>
        <w:ind w:right="-50" w:firstLine="708"/>
        <w:jc w:val="both"/>
        <w:rPr>
          <w:color w:val="000000"/>
          <w:sz w:val="24"/>
          <w:szCs w:val="24"/>
        </w:rPr>
      </w:pPr>
      <w:r w:rsidRPr="00001FAB">
        <w:rPr>
          <w:color w:val="000000"/>
          <w:sz w:val="24"/>
          <w:szCs w:val="24"/>
        </w:rPr>
        <w:t>-Tolerância: valor de referência mínimo</w:t>
      </w:r>
    </w:p>
    <w:p w:rsidR="00001FAB" w:rsidRPr="00001FAB" w:rsidRDefault="00001FAB" w:rsidP="00001FAB">
      <w:pPr>
        <w:ind w:left="850" w:right="-50" w:firstLine="566"/>
        <w:jc w:val="both"/>
        <w:rPr>
          <w:color w:val="000000"/>
        </w:rPr>
      </w:pPr>
    </w:p>
    <w:p w:rsidR="00001FAB" w:rsidRPr="00001FAB" w:rsidRDefault="00001FAB" w:rsidP="00001FAB">
      <w:pPr>
        <w:pStyle w:val="SemEspaamento"/>
        <w:jc w:val="both"/>
        <w:rPr>
          <w:rFonts w:ascii="Times New Roman" w:hAnsi="Times New Roman" w:cs="Times New Roman"/>
          <w:sz w:val="24"/>
          <w:szCs w:val="24"/>
        </w:rPr>
      </w:pPr>
      <w:r w:rsidRPr="00001FAB">
        <w:rPr>
          <w:rFonts w:ascii="Times New Roman" w:hAnsi="Times New Roman" w:cs="Times New Roman"/>
          <w:b/>
          <w:sz w:val="24"/>
          <w:szCs w:val="24"/>
        </w:rPr>
        <w:t>Forro:</w:t>
      </w:r>
      <w:r w:rsidRPr="00001FAB">
        <w:rPr>
          <w:rFonts w:ascii="Times New Roman" w:hAnsi="Times New Roman" w:cs="Times New Roman"/>
          <w:sz w:val="24"/>
          <w:szCs w:val="24"/>
        </w:rPr>
        <w:t xml:space="preserve"> Em </w:t>
      </w:r>
      <w:proofErr w:type="spellStart"/>
      <w:r w:rsidRPr="00001FAB">
        <w:rPr>
          <w:rFonts w:ascii="Times New Roman" w:hAnsi="Times New Roman" w:cs="Times New Roman"/>
          <w:sz w:val="24"/>
          <w:szCs w:val="24"/>
        </w:rPr>
        <w:t>matelassê</w:t>
      </w:r>
      <w:proofErr w:type="spellEnd"/>
      <w:r w:rsidRPr="00001FAB">
        <w:rPr>
          <w:rFonts w:ascii="Times New Roman" w:hAnsi="Times New Roman" w:cs="Times New Roman"/>
          <w:sz w:val="24"/>
          <w:szCs w:val="24"/>
        </w:rPr>
        <w:t xml:space="preserve"> com costuras de </w:t>
      </w:r>
      <w:proofErr w:type="gramStart"/>
      <w:r w:rsidRPr="00001FAB">
        <w:rPr>
          <w:rFonts w:ascii="Times New Roman" w:hAnsi="Times New Roman" w:cs="Times New Roman"/>
          <w:sz w:val="24"/>
          <w:szCs w:val="24"/>
        </w:rPr>
        <w:t>10cm</w:t>
      </w:r>
      <w:proofErr w:type="gramEnd"/>
      <w:r w:rsidRPr="00001FAB">
        <w:rPr>
          <w:rFonts w:ascii="Times New Roman" w:hAnsi="Times New Roman" w:cs="Times New Roman"/>
          <w:sz w:val="24"/>
          <w:szCs w:val="24"/>
        </w:rPr>
        <w:t xml:space="preserve"> x 10cm (formando quadrados) confeccionado com tecido 100% poliéster na cor </w:t>
      </w:r>
      <w:r>
        <w:rPr>
          <w:rFonts w:ascii="Times New Roman" w:hAnsi="Times New Roman" w:cs="Times New Roman"/>
          <w:sz w:val="24"/>
          <w:szCs w:val="24"/>
        </w:rPr>
        <w:t>laranja</w:t>
      </w:r>
      <w:r w:rsidRPr="00001FAB">
        <w:rPr>
          <w:rFonts w:ascii="Times New Roman" w:hAnsi="Times New Roman" w:cs="Times New Roman"/>
          <w:sz w:val="24"/>
          <w:szCs w:val="24"/>
        </w:rPr>
        <w:t>, gramatura de 55g/m² (tolerância de +- 5%) e fibra acrílica gramatura 60gr/m² (tolerância de +- 5%).</w:t>
      </w:r>
    </w:p>
    <w:p w:rsidR="00001FAB" w:rsidRPr="00001FAB" w:rsidRDefault="00001FAB" w:rsidP="00001FAB">
      <w:pPr>
        <w:pStyle w:val="SemEspaamento"/>
        <w:jc w:val="both"/>
        <w:rPr>
          <w:rFonts w:ascii="Times New Roman" w:hAnsi="Times New Roman" w:cs="Times New Roman"/>
          <w:b/>
          <w:bCs/>
          <w:sz w:val="24"/>
          <w:szCs w:val="24"/>
          <w:u w:val="single"/>
        </w:rPr>
      </w:pPr>
    </w:p>
    <w:p w:rsidR="00001FAB" w:rsidRPr="00001FAB" w:rsidRDefault="00001FAB" w:rsidP="00001FAB">
      <w:pPr>
        <w:pStyle w:val="SemEspaamento"/>
        <w:jc w:val="both"/>
        <w:rPr>
          <w:rFonts w:ascii="Times New Roman" w:hAnsi="Times New Roman" w:cs="Times New Roman"/>
          <w:bCs/>
          <w:sz w:val="24"/>
          <w:szCs w:val="24"/>
        </w:rPr>
      </w:pPr>
      <w:r w:rsidRPr="00001FAB">
        <w:rPr>
          <w:rFonts w:ascii="Times New Roman" w:hAnsi="Times New Roman" w:cs="Times New Roman"/>
          <w:bCs/>
          <w:sz w:val="24"/>
          <w:szCs w:val="24"/>
        </w:rPr>
        <w:t xml:space="preserve">Linha: na cor do tecido, em poliéster, título 80, </w:t>
      </w:r>
      <w:proofErr w:type="spellStart"/>
      <w:r w:rsidRPr="00001FAB">
        <w:rPr>
          <w:rFonts w:ascii="Times New Roman" w:hAnsi="Times New Roman" w:cs="Times New Roman"/>
          <w:bCs/>
          <w:sz w:val="24"/>
          <w:szCs w:val="24"/>
        </w:rPr>
        <w:t>Koban</w:t>
      </w:r>
      <w:proofErr w:type="spellEnd"/>
      <w:r w:rsidRPr="00001FAB">
        <w:rPr>
          <w:rFonts w:ascii="Times New Roman" w:hAnsi="Times New Roman" w:cs="Times New Roman"/>
          <w:bCs/>
          <w:sz w:val="24"/>
          <w:szCs w:val="24"/>
        </w:rPr>
        <w:t xml:space="preserve"> ou similar;</w:t>
      </w:r>
    </w:p>
    <w:p w:rsidR="00001FAB" w:rsidRPr="00001FAB" w:rsidRDefault="00001FAB" w:rsidP="00001FAB">
      <w:pPr>
        <w:pStyle w:val="SemEspaamento"/>
        <w:jc w:val="both"/>
        <w:rPr>
          <w:rFonts w:ascii="Times New Roman" w:hAnsi="Times New Roman" w:cs="Times New Roman"/>
          <w:bCs/>
          <w:sz w:val="24"/>
          <w:szCs w:val="24"/>
        </w:rPr>
      </w:pPr>
      <w:r w:rsidRPr="00001FAB">
        <w:rPr>
          <w:rFonts w:ascii="Times New Roman" w:hAnsi="Times New Roman" w:cs="Times New Roman"/>
          <w:bCs/>
          <w:sz w:val="24"/>
          <w:szCs w:val="24"/>
        </w:rPr>
        <w:t>Linha:</w:t>
      </w:r>
      <w:r>
        <w:rPr>
          <w:rFonts w:ascii="Times New Roman" w:hAnsi="Times New Roman" w:cs="Times New Roman"/>
          <w:bCs/>
          <w:sz w:val="24"/>
          <w:szCs w:val="24"/>
        </w:rPr>
        <w:t xml:space="preserve"> </w:t>
      </w:r>
      <w:r w:rsidRPr="00001FAB">
        <w:rPr>
          <w:rFonts w:ascii="Times New Roman" w:hAnsi="Times New Roman" w:cs="Times New Roman"/>
          <w:bCs/>
          <w:sz w:val="24"/>
          <w:szCs w:val="24"/>
        </w:rPr>
        <w:t xml:space="preserve">na cor do tecido, 100% poliéster, </w:t>
      </w:r>
      <w:proofErr w:type="spellStart"/>
      <w:r w:rsidRPr="00001FAB">
        <w:rPr>
          <w:rFonts w:ascii="Times New Roman" w:hAnsi="Times New Roman" w:cs="Times New Roman"/>
          <w:bCs/>
          <w:sz w:val="24"/>
          <w:szCs w:val="24"/>
        </w:rPr>
        <w:t>texturizada</w:t>
      </w:r>
      <w:proofErr w:type="spellEnd"/>
      <w:r w:rsidRPr="00001FAB">
        <w:rPr>
          <w:rFonts w:ascii="Times New Roman" w:hAnsi="Times New Roman" w:cs="Times New Roman"/>
          <w:bCs/>
          <w:sz w:val="24"/>
          <w:szCs w:val="24"/>
        </w:rPr>
        <w:t xml:space="preserve"> (</w:t>
      </w:r>
      <w:proofErr w:type="spellStart"/>
      <w:r w:rsidRPr="00001FAB">
        <w:rPr>
          <w:rFonts w:ascii="Times New Roman" w:hAnsi="Times New Roman" w:cs="Times New Roman"/>
          <w:bCs/>
          <w:sz w:val="24"/>
          <w:szCs w:val="24"/>
        </w:rPr>
        <w:t>balon</w:t>
      </w:r>
      <w:proofErr w:type="spellEnd"/>
      <w:r w:rsidRPr="00001FAB">
        <w:rPr>
          <w:rFonts w:ascii="Times New Roman" w:hAnsi="Times New Roman" w:cs="Times New Roman"/>
          <w:bCs/>
          <w:sz w:val="24"/>
          <w:szCs w:val="24"/>
        </w:rPr>
        <w:t>);</w:t>
      </w:r>
    </w:p>
    <w:p w:rsidR="00001FAB" w:rsidRPr="00001FAB" w:rsidRDefault="00001FAB" w:rsidP="00001FAB">
      <w:pPr>
        <w:pStyle w:val="SemEspaamento"/>
        <w:jc w:val="both"/>
        <w:rPr>
          <w:rFonts w:ascii="Times New Roman" w:hAnsi="Times New Roman" w:cs="Times New Roman"/>
          <w:color w:val="FF0000"/>
          <w:sz w:val="24"/>
          <w:szCs w:val="24"/>
        </w:rPr>
      </w:pPr>
      <w:r w:rsidRPr="00001FAB">
        <w:rPr>
          <w:rFonts w:ascii="Times New Roman" w:hAnsi="Times New Roman" w:cs="Times New Roman"/>
          <w:sz w:val="24"/>
          <w:szCs w:val="24"/>
        </w:rPr>
        <w:t xml:space="preserve">Zíper para fechamento frontal, na cor do tecido, tipo sintético, grosso, </w:t>
      </w:r>
      <w:proofErr w:type="gramStart"/>
      <w:r w:rsidRPr="00001FAB">
        <w:rPr>
          <w:rFonts w:ascii="Times New Roman" w:hAnsi="Times New Roman" w:cs="Times New Roman"/>
          <w:sz w:val="24"/>
          <w:szCs w:val="24"/>
        </w:rPr>
        <w:t>5mm</w:t>
      </w:r>
      <w:proofErr w:type="gramEnd"/>
      <w:r w:rsidRPr="00001FAB">
        <w:rPr>
          <w:rFonts w:ascii="Times New Roman" w:hAnsi="Times New Roman" w:cs="Times New Roman"/>
          <w:sz w:val="24"/>
          <w:szCs w:val="24"/>
        </w:rPr>
        <w:t>, destacável, com cadarço 100% poliéster,</w:t>
      </w:r>
      <w:r>
        <w:rPr>
          <w:rFonts w:ascii="Times New Roman" w:hAnsi="Times New Roman" w:cs="Times New Roman"/>
          <w:sz w:val="24"/>
          <w:szCs w:val="24"/>
        </w:rPr>
        <w:t xml:space="preserve"> </w:t>
      </w:r>
      <w:r w:rsidRPr="00001FAB">
        <w:rPr>
          <w:rFonts w:ascii="Times New Roman" w:hAnsi="Times New Roman" w:cs="Times New Roman"/>
          <w:sz w:val="24"/>
          <w:szCs w:val="24"/>
        </w:rPr>
        <w:t>cursor em metal na cor do zíper e com trava automática;</w:t>
      </w:r>
    </w:p>
    <w:p w:rsidR="00001FAB" w:rsidRPr="00001FAB" w:rsidRDefault="00001FAB" w:rsidP="00001FAB">
      <w:pPr>
        <w:pStyle w:val="SemEspaamento"/>
        <w:jc w:val="both"/>
        <w:rPr>
          <w:rFonts w:ascii="Times New Roman" w:hAnsi="Times New Roman" w:cs="Times New Roman"/>
          <w:sz w:val="24"/>
          <w:szCs w:val="24"/>
        </w:rPr>
      </w:pPr>
      <w:r w:rsidRPr="00001FAB">
        <w:rPr>
          <w:rFonts w:ascii="Times New Roman" w:hAnsi="Times New Roman" w:cs="Times New Roman"/>
          <w:sz w:val="24"/>
          <w:szCs w:val="24"/>
        </w:rPr>
        <w:t xml:space="preserve">Elástico </w:t>
      </w:r>
      <w:proofErr w:type="gramStart"/>
      <w:r w:rsidRPr="00001FAB">
        <w:rPr>
          <w:rFonts w:ascii="Times New Roman" w:hAnsi="Times New Roman" w:cs="Times New Roman"/>
          <w:sz w:val="24"/>
          <w:szCs w:val="24"/>
        </w:rPr>
        <w:t>4cm</w:t>
      </w:r>
      <w:proofErr w:type="gramEnd"/>
      <w:r w:rsidRPr="00001FAB">
        <w:rPr>
          <w:rFonts w:ascii="Times New Roman" w:hAnsi="Times New Roman" w:cs="Times New Roman"/>
          <w:sz w:val="24"/>
          <w:szCs w:val="24"/>
        </w:rPr>
        <w:t xml:space="preserve"> de largura;</w:t>
      </w:r>
    </w:p>
    <w:p w:rsidR="00001FAB" w:rsidRPr="00001FAB" w:rsidRDefault="00001FAB" w:rsidP="00001FAB">
      <w:pPr>
        <w:pStyle w:val="SemEspaamento"/>
        <w:jc w:val="both"/>
        <w:rPr>
          <w:rFonts w:ascii="Times New Roman" w:hAnsi="Times New Roman" w:cs="Times New Roman"/>
          <w:bCs/>
          <w:sz w:val="24"/>
          <w:szCs w:val="24"/>
        </w:rPr>
      </w:pPr>
      <w:r w:rsidRPr="00001FAB">
        <w:rPr>
          <w:rFonts w:ascii="Times New Roman" w:hAnsi="Times New Roman" w:cs="Times New Roman"/>
          <w:sz w:val="24"/>
          <w:szCs w:val="24"/>
        </w:rPr>
        <w:t xml:space="preserve">Botão de pressão </w:t>
      </w:r>
      <w:proofErr w:type="gramStart"/>
      <w:r w:rsidRPr="00001FAB">
        <w:rPr>
          <w:rFonts w:ascii="Times New Roman" w:hAnsi="Times New Roman" w:cs="Times New Roman"/>
          <w:sz w:val="24"/>
          <w:szCs w:val="24"/>
        </w:rPr>
        <w:t>13mm</w:t>
      </w:r>
      <w:proofErr w:type="gramEnd"/>
      <w:r w:rsidRPr="00001FAB">
        <w:rPr>
          <w:rFonts w:ascii="Times New Roman" w:hAnsi="Times New Roman" w:cs="Times New Roman"/>
          <w:sz w:val="24"/>
          <w:szCs w:val="24"/>
        </w:rPr>
        <w:t xml:space="preserve"> de diâmetro, niquelado.</w:t>
      </w:r>
    </w:p>
    <w:p w:rsidR="00001FAB" w:rsidRPr="00001FAB" w:rsidRDefault="00001FAB" w:rsidP="00001FAB">
      <w:pPr>
        <w:pStyle w:val="Cabealho"/>
        <w:rPr>
          <w:rFonts w:ascii="Times New Roman" w:hAnsi="Times New Roman"/>
          <w:b/>
        </w:rPr>
      </w:pPr>
    </w:p>
    <w:p w:rsidR="00001FAB" w:rsidRPr="00001FAB" w:rsidRDefault="00001FAB" w:rsidP="00001FAB">
      <w:pPr>
        <w:pStyle w:val="SemEspaamento"/>
        <w:jc w:val="both"/>
        <w:rPr>
          <w:rFonts w:ascii="Times New Roman" w:hAnsi="Times New Roman" w:cs="Times New Roman"/>
          <w:b/>
          <w:sz w:val="24"/>
          <w:u w:val="single"/>
        </w:rPr>
      </w:pPr>
      <w:r w:rsidRPr="00001FAB">
        <w:rPr>
          <w:rFonts w:ascii="Times New Roman" w:hAnsi="Times New Roman" w:cs="Times New Roman"/>
          <w:b/>
          <w:sz w:val="24"/>
          <w:u w:val="single"/>
        </w:rPr>
        <w:t>DESCRIÇÃO TÉCNICA</w:t>
      </w:r>
    </w:p>
    <w:p w:rsidR="00001FAB" w:rsidRPr="00001FAB" w:rsidRDefault="00001FAB" w:rsidP="00001FAB">
      <w:pPr>
        <w:pStyle w:val="SemEspaamento"/>
        <w:rPr>
          <w:rFonts w:ascii="Times New Roman" w:hAnsi="Times New Roman" w:cs="Times New Roman"/>
        </w:rPr>
      </w:pPr>
    </w:p>
    <w:p w:rsidR="00001FAB" w:rsidRPr="00001FAB" w:rsidRDefault="00001FAB" w:rsidP="00001FAB">
      <w:pPr>
        <w:pStyle w:val="SemEspaamento"/>
        <w:rPr>
          <w:rFonts w:ascii="Times New Roman" w:hAnsi="Times New Roman" w:cs="Times New Roman"/>
          <w:b/>
          <w:sz w:val="24"/>
          <w:szCs w:val="24"/>
        </w:rPr>
      </w:pPr>
      <w:r w:rsidRPr="00001FAB">
        <w:rPr>
          <w:rFonts w:ascii="Times New Roman" w:hAnsi="Times New Roman" w:cs="Times New Roman"/>
          <w:b/>
          <w:sz w:val="24"/>
          <w:szCs w:val="24"/>
        </w:rPr>
        <w:t>Forro interno</w:t>
      </w:r>
    </w:p>
    <w:p w:rsidR="00001FAB" w:rsidRPr="00001FAB" w:rsidRDefault="00001FAB" w:rsidP="00001FAB">
      <w:pPr>
        <w:pStyle w:val="SemEspaamento"/>
        <w:jc w:val="both"/>
        <w:rPr>
          <w:rFonts w:ascii="Times New Roman" w:hAnsi="Times New Roman" w:cs="Times New Roman"/>
          <w:sz w:val="24"/>
          <w:szCs w:val="24"/>
        </w:rPr>
      </w:pPr>
    </w:p>
    <w:p w:rsidR="00001FAB" w:rsidRDefault="00001FAB" w:rsidP="00001FAB">
      <w:pPr>
        <w:pStyle w:val="SemEspaamento"/>
        <w:jc w:val="both"/>
        <w:rPr>
          <w:rFonts w:ascii="Times New Roman" w:hAnsi="Times New Roman" w:cs="Times New Roman"/>
          <w:sz w:val="24"/>
          <w:szCs w:val="24"/>
        </w:rPr>
      </w:pPr>
      <w:r w:rsidRPr="00001FAB">
        <w:rPr>
          <w:rFonts w:ascii="Times New Roman" w:hAnsi="Times New Roman" w:cs="Times New Roman"/>
          <w:b/>
          <w:sz w:val="24"/>
          <w:szCs w:val="24"/>
        </w:rPr>
        <w:t>Bolso Interno:</w:t>
      </w:r>
      <w:r w:rsidRPr="00001FAB">
        <w:rPr>
          <w:rFonts w:ascii="Times New Roman" w:hAnsi="Times New Roman" w:cs="Times New Roman"/>
          <w:sz w:val="24"/>
          <w:szCs w:val="24"/>
        </w:rPr>
        <w:t xml:space="preserve"> confeccionado com tecido do forro, no lado superior do peito esquerdo, chapado, com cantos chanfrados, medindo 13,0cm de largura e 15,0cm de altura. Abertura com limpeza na </w:t>
      </w:r>
      <w:proofErr w:type="spellStart"/>
      <w:r w:rsidRPr="00001FAB">
        <w:rPr>
          <w:rFonts w:ascii="Times New Roman" w:hAnsi="Times New Roman" w:cs="Times New Roman"/>
          <w:sz w:val="24"/>
          <w:szCs w:val="24"/>
        </w:rPr>
        <w:t>overlock</w:t>
      </w:r>
      <w:proofErr w:type="spellEnd"/>
      <w:r w:rsidRPr="00001FAB">
        <w:rPr>
          <w:rFonts w:ascii="Times New Roman" w:hAnsi="Times New Roman" w:cs="Times New Roman"/>
          <w:sz w:val="24"/>
          <w:szCs w:val="24"/>
        </w:rPr>
        <w:t xml:space="preserve"> e bainha 2,0cm com pesponto simples. </w:t>
      </w:r>
      <w:proofErr w:type="spellStart"/>
      <w:r w:rsidRPr="00001FAB">
        <w:rPr>
          <w:rFonts w:ascii="Times New Roman" w:hAnsi="Times New Roman" w:cs="Times New Roman"/>
          <w:sz w:val="24"/>
          <w:szCs w:val="24"/>
        </w:rPr>
        <w:t>Travetes</w:t>
      </w:r>
      <w:proofErr w:type="spellEnd"/>
      <w:r w:rsidRPr="00001FAB">
        <w:rPr>
          <w:rFonts w:ascii="Times New Roman" w:hAnsi="Times New Roman" w:cs="Times New Roman"/>
          <w:sz w:val="24"/>
          <w:szCs w:val="24"/>
        </w:rPr>
        <w:t xml:space="preserve"> nas extremidades da abertura. </w:t>
      </w:r>
    </w:p>
    <w:p w:rsidR="00001FAB" w:rsidRPr="00001FAB" w:rsidRDefault="00001FAB" w:rsidP="00001FAB">
      <w:pPr>
        <w:pStyle w:val="SemEspaamento"/>
        <w:jc w:val="both"/>
        <w:rPr>
          <w:rFonts w:ascii="Times New Roman" w:hAnsi="Times New Roman" w:cs="Times New Roman"/>
          <w:sz w:val="24"/>
          <w:szCs w:val="24"/>
        </w:rPr>
      </w:pPr>
      <w:r w:rsidRPr="00001FAB">
        <w:rPr>
          <w:rFonts w:ascii="Times New Roman" w:hAnsi="Times New Roman" w:cs="Times New Roman"/>
          <w:noProof/>
          <w:sz w:val="24"/>
          <w:szCs w:val="24"/>
          <w:lang w:eastAsia="pt-BR"/>
        </w:rPr>
        <w:drawing>
          <wp:anchor distT="0" distB="0" distL="114300" distR="114300" simplePos="0" relativeHeight="251663360" behindDoc="1" locked="0" layoutInCell="1" allowOverlap="1" wp14:anchorId="576E65E1" wp14:editId="414753D0">
            <wp:simplePos x="0" y="0"/>
            <wp:positionH relativeFrom="column">
              <wp:posOffset>2068913</wp:posOffset>
            </wp:positionH>
            <wp:positionV relativeFrom="paragraph">
              <wp:posOffset>41137</wp:posOffset>
            </wp:positionV>
            <wp:extent cx="2781300" cy="2190750"/>
            <wp:effectExtent l="0" t="0" r="0" b="0"/>
            <wp:wrapNone/>
            <wp:docPr id="57" name="Imagem 57" descr="BOLSO INTER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BOLSO INTERNO"/>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81300" cy="2190750"/>
                    </a:xfrm>
                    <a:prstGeom prst="rect">
                      <a:avLst/>
                    </a:prstGeom>
                    <a:noFill/>
                    <a:ln>
                      <a:noFill/>
                    </a:ln>
                  </pic:spPr>
                </pic:pic>
              </a:graphicData>
            </a:graphic>
          </wp:anchor>
        </w:drawing>
      </w:r>
    </w:p>
    <w:p w:rsidR="00001FAB" w:rsidRPr="00001FAB" w:rsidRDefault="00001FAB" w:rsidP="00001FAB">
      <w:pPr>
        <w:pStyle w:val="SemEspaamento"/>
        <w:ind w:firstLine="709"/>
        <w:jc w:val="both"/>
        <w:rPr>
          <w:rFonts w:ascii="Times New Roman" w:hAnsi="Times New Roman" w:cs="Times New Roman"/>
          <w:sz w:val="24"/>
          <w:szCs w:val="24"/>
        </w:rPr>
      </w:pPr>
    </w:p>
    <w:p w:rsidR="00001FAB" w:rsidRPr="00001FAB" w:rsidRDefault="00001FAB" w:rsidP="00001FAB">
      <w:pPr>
        <w:pStyle w:val="SemEspaamento"/>
        <w:jc w:val="center"/>
        <w:rPr>
          <w:rFonts w:ascii="Times New Roman" w:hAnsi="Times New Roman" w:cs="Times New Roman"/>
          <w:sz w:val="24"/>
          <w:szCs w:val="24"/>
        </w:rPr>
      </w:pPr>
    </w:p>
    <w:p w:rsidR="00001FAB" w:rsidRPr="00001FAB" w:rsidRDefault="00001FAB" w:rsidP="00001FAB">
      <w:pPr>
        <w:pStyle w:val="Cabealho"/>
        <w:rPr>
          <w:rFonts w:ascii="Times New Roman" w:hAnsi="Times New Roman"/>
          <w:b/>
          <w:sz w:val="24"/>
        </w:rPr>
      </w:pPr>
    </w:p>
    <w:p w:rsidR="00001FAB" w:rsidRPr="00001FAB" w:rsidRDefault="00001FAB" w:rsidP="00001FAB">
      <w:pPr>
        <w:pStyle w:val="Cabealho"/>
        <w:rPr>
          <w:rFonts w:ascii="Times New Roman" w:hAnsi="Times New Roman"/>
          <w:b/>
          <w:sz w:val="24"/>
        </w:rPr>
      </w:pPr>
    </w:p>
    <w:p w:rsidR="00001FAB" w:rsidRPr="00001FAB" w:rsidRDefault="00001FAB" w:rsidP="00001FAB">
      <w:pPr>
        <w:pStyle w:val="Cabealho"/>
        <w:rPr>
          <w:rFonts w:ascii="Times New Roman" w:hAnsi="Times New Roman"/>
          <w:b/>
          <w:sz w:val="24"/>
        </w:rPr>
      </w:pPr>
    </w:p>
    <w:p w:rsidR="00001FAB" w:rsidRPr="00001FAB" w:rsidRDefault="00001FAB" w:rsidP="00001FAB">
      <w:pPr>
        <w:pStyle w:val="Cabealho"/>
        <w:rPr>
          <w:rFonts w:ascii="Times New Roman" w:hAnsi="Times New Roman"/>
          <w:b/>
          <w:sz w:val="24"/>
        </w:rPr>
      </w:pPr>
    </w:p>
    <w:p w:rsidR="00001FAB" w:rsidRPr="00001FAB" w:rsidRDefault="00001FAB" w:rsidP="00001FAB">
      <w:pPr>
        <w:pStyle w:val="Cabealho"/>
        <w:rPr>
          <w:rFonts w:ascii="Times New Roman" w:hAnsi="Times New Roman"/>
          <w:b/>
          <w:sz w:val="24"/>
        </w:rPr>
      </w:pPr>
    </w:p>
    <w:p w:rsidR="00001FAB" w:rsidRPr="00001FAB" w:rsidRDefault="00001FAB" w:rsidP="00001FAB">
      <w:pPr>
        <w:pStyle w:val="Cabealho"/>
        <w:rPr>
          <w:rFonts w:ascii="Times New Roman" w:hAnsi="Times New Roman"/>
          <w:b/>
          <w:sz w:val="24"/>
        </w:rPr>
      </w:pPr>
    </w:p>
    <w:p w:rsidR="00001FAB" w:rsidRPr="00001FAB" w:rsidRDefault="00001FAB" w:rsidP="00001FAB">
      <w:pPr>
        <w:pStyle w:val="SemEspaamento"/>
        <w:ind w:firstLine="709"/>
        <w:jc w:val="both"/>
        <w:rPr>
          <w:rFonts w:ascii="Times New Roman" w:hAnsi="Times New Roman" w:cs="Times New Roman"/>
          <w:b/>
          <w:sz w:val="24"/>
          <w:szCs w:val="24"/>
        </w:rPr>
      </w:pPr>
    </w:p>
    <w:p w:rsidR="00001FAB" w:rsidRPr="00001FAB" w:rsidRDefault="00001FAB" w:rsidP="00001FAB">
      <w:pPr>
        <w:pStyle w:val="SemEspaamento"/>
        <w:ind w:firstLine="709"/>
        <w:jc w:val="both"/>
        <w:rPr>
          <w:rFonts w:ascii="Times New Roman" w:hAnsi="Times New Roman" w:cs="Times New Roman"/>
          <w:b/>
          <w:sz w:val="24"/>
          <w:szCs w:val="24"/>
        </w:rPr>
      </w:pPr>
    </w:p>
    <w:p w:rsidR="00001FAB" w:rsidRPr="00001FAB" w:rsidRDefault="00001FAB" w:rsidP="00001FAB">
      <w:pPr>
        <w:pStyle w:val="SemEspaamento"/>
        <w:jc w:val="both"/>
        <w:rPr>
          <w:rFonts w:ascii="Times New Roman" w:hAnsi="Times New Roman" w:cs="Times New Roman"/>
          <w:b/>
          <w:sz w:val="24"/>
          <w:szCs w:val="24"/>
        </w:rPr>
      </w:pPr>
      <w:r w:rsidRPr="00001FAB">
        <w:rPr>
          <w:rFonts w:ascii="Times New Roman" w:hAnsi="Times New Roman" w:cs="Times New Roman"/>
          <w:b/>
          <w:sz w:val="24"/>
          <w:szCs w:val="24"/>
        </w:rPr>
        <w:t xml:space="preserve">Frente e costas: </w:t>
      </w:r>
      <w:r w:rsidRPr="00001FAB">
        <w:rPr>
          <w:rFonts w:ascii="Times New Roman" w:hAnsi="Times New Roman" w:cs="Times New Roman"/>
          <w:color w:val="000000"/>
          <w:sz w:val="24"/>
          <w:szCs w:val="24"/>
        </w:rPr>
        <w:t>Laterais com corte reto. F</w:t>
      </w:r>
      <w:r w:rsidRPr="00001FAB">
        <w:rPr>
          <w:rFonts w:ascii="Times New Roman" w:hAnsi="Times New Roman" w:cs="Times New Roman"/>
          <w:sz w:val="24"/>
          <w:szCs w:val="24"/>
        </w:rPr>
        <w:t>echamento frontal com zíper pregado da barra até o decote, com pesponto de 0,5cm contornando o decote. V</w:t>
      </w:r>
      <w:r w:rsidRPr="00001FAB">
        <w:rPr>
          <w:rFonts w:ascii="Times New Roman" w:hAnsi="Times New Roman" w:cs="Times New Roman"/>
          <w:bCs/>
          <w:sz w:val="24"/>
          <w:szCs w:val="24"/>
        </w:rPr>
        <w:t>ista frontal com 6,0cm</w:t>
      </w:r>
      <w:r w:rsidRPr="00001FAB">
        <w:rPr>
          <w:rFonts w:ascii="Times New Roman" w:hAnsi="Times New Roman" w:cs="Times New Roman"/>
          <w:sz w:val="24"/>
          <w:szCs w:val="24"/>
        </w:rPr>
        <w:t xml:space="preserve"> de largura (+-0,5cm), revestida internamente com fibra acrílica, pesponto simples de 0,5cm no contorno, embutida na costura do zíper (lado esquerdo de quem veste), fechada através de </w:t>
      </w:r>
      <w:proofErr w:type="gramStart"/>
      <w:r w:rsidRPr="00001FAB">
        <w:rPr>
          <w:rFonts w:ascii="Times New Roman" w:hAnsi="Times New Roman" w:cs="Times New Roman"/>
          <w:sz w:val="24"/>
          <w:szCs w:val="24"/>
        </w:rPr>
        <w:t>3</w:t>
      </w:r>
      <w:proofErr w:type="gramEnd"/>
      <w:r w:rsidRPr="00001FAB">
        <w:rPr>
          <w:rFonts w:ascii="Times New Roman" w:hAnsi="Times New Roman" w:cs="Times New Roman"/>
          <w:sz w:val="24"/>
          <w:szCs w:val="24"/>
        </w:rPr>
        <w:t xml:space="preserve"> botões de pressão sendo um em cada extremidade e o terceiro 3,5cm acima do botão da extremidade inferior (conforme desenho anexo).</w:t>
      </w:r>
    </w:p>
    <w:p w:rsidR="00001FAB" w:rsidRPr="00001FAB" w:rsidRDefault="00001FAB" w:rsidP="00001FAB">
      <w:pPr>
        <w:pStyle w:val="SemEspaamento"/>
        <w:ind w:firstLine="709"/>
        <w:jc w:val="both"/>
        <w:rPr>
          <w:rFonts w:ascii="Times New Roman" w:hAnsi="Times New Roman" w:cs="Times New Roman"/>
          <w:sz w:val="24"/>
          <w:szCs w:val="24"/>
        </w:rPr>
      </w:pPr>
    </w:p>
    <w:p w:rsidR="00001FAB" w:rsidRPr="00001FAB" w:rsidRDefault="00001FAB" w:rsidP="00001FAB">
      <w:pPr>
        <w:pStyle w:val="SemEspaamento"/>
        <w:jc w:val="both"/>
        <w:rPr>
          <w:rFonts w:ascii="Times New Roman" w:hAnsi="Times New Roman" w:cs="Times New Roman"/>
          <w:sz w:val="24"/>
          <w:szCs w:val="24"/>
        </w:rPr>
      </w:pPr>
      <w:r w:rsidRPr="00001FAB">
        <w:rPr>
          <w:rFonts w:ascii="Times New Roman" w:hAnsi="Times New Roman" w:cs="Times New Roman"/>
          <w:b/>
          <w:sz w:val="24"/>
          <w:szCs w:val="24"/>
        </w:rPr>
        <w:t>Bolsos:</w:t>
      </w:r>
      <w:r w:rsidRPr="00001FAB">
        <w:rPr>
          <w:rFonts w:ascii="Times New Roman" w:hAnsi="Times New Roman" w:cs="Times New Roman"/>
          <w:sz w:val="24"/>
          <w:szCs w:val="24"/>
        </w:rPr>
        <w:t xml:space="preserve"> Confeccionados com tecido de nylon (mesmo da peça). Um em cada lado da frente, embutidos, em diagonal, vivo medindo 17,0cm de altura por 2,0cm de largura, revestido internamente com fibra acrílica, com pesponto próximo a borda em todo o contorno sobre o tecido da frente. Fechamento interno do bolso em máquina </w:t>
      </w:r>
      <w:proofErr w:type="spellStart"/>
      <w:r w:rsidRPr="00001FAB">
        <w:rPr>
          <w:rFonts w:ascii="Times New Roman" w:hAnsi="Times New Roman" w:cs="Times New Roman"/>
          <w:sz w:val="24"/>
          <w:szCs w:val="24"/>
        </w:rPr>
        <w:t>interlock</w:t>
      </w:r>
      <w:proofErr w:type="spellEnd"/>
      <w:r w:rsidRPr="00001FAB">
        <w:rPr>
          <w:rFonts w:ascii="Times New Roman" w:hAnsi="Times New Roman" w:cs="Times New Roman"/>
          <w:sz w:val="24"/>
          <w:szCs w:val="24"/>
        </w:rPr>
        <w:t xml:space="preserve">. Extremidades com </w:t>
      </w:r>
      <w:proofErr w:type="spellStart"/>
      <w:r w:rsidRPr="00001FAB">
        <w:rPr>
          <w:rFonts w:ascii="Times New Roman" w:hAnsi="Times New Roman" w:cs="Times New Roman"/>
          <w:sz w:val="24"/>
          <w:szCs w:val="24"/>
        </w:rPr>
        <w:t>travetes</w:t>
      </w:r>
      <w:proofErr w:type="spellEnd"/>
      <w:r w:rsidRPr="00001FAB">
        <w:rPr>
          <w:rFonts w:ascii="Times New Roman" w:hAnsi="Times New Roman" w:cs="Times New Roman"/>
          <w:sz w:val="24"/>
          <w:szCs w:val="24"/>
        </w:rPr>
        <w:t xml:space="preserve"> (Pesponto e </w:t>
      </w:r>
      <w:proofErr w:type="spellStart"/>
      <w:r w:rsidRPr="00001FAB">
        <w:rPr>
          <w:rFonts w:ascii="Times New Roman" w:hAnsi="Times New Roman" w:cs="Times New Roman"/>
          <w:sz w:val="24"/>
          <w:szCs w:val="24"/>
        </w:rPr>
        <w:t>travetes</w:t>
      </w:r>
      <w:proofErr w:type="spellEnd"/>
      <w:r w:rsidRPr="00001FAB">
        <w:rPr>
          <w:rFonts w:ascii="Times New Roman" w:hAnsi="Times New Roman" w:cs="Times New Roman"/>
          <w:sz w:val="24"/>
          <w:szCs w:val="24"/>
        </w:rPr>
        <w:t xml:space="preserve"> sobre o tecido da frente).</w:t>
      </w:r>
    </w:p>
    <w:p w:rsidR="00001FAB" w:rsidRPr="00001FAB" w:rsidRDefault="00001FAB" w:rsidP="00001FAB">
      <w:pPr>
        <w:pStyle w:val="SemEspaamento"/>
        <w:jc w:val="both"/>
        <w:rPr>
          <w:rFonts w:ascii="Times New Roman" w:hAnsi="Times New Roman" w:cs="Times New Roman"/>
          <w:sz w:val="24"/>
          <w:szCs w:val="24"/>
        </w:rPr>
      </w:pPr>
    </w:p>
    <w:p w:rsidR="00001FAB" w:rsidRPr="00001FAB" w:rsidRDefault="00001FAB" w:rsidP="00001FAB">
      <w:pPr>
        <w:pStyle w:val="SemEspaamento"/>
        <w:jc w:val="both"/>
        <w:rPr>
          <w:rFonts w:ascii="Times New Roman" w:hAnsi="Times New Roman" w:cs="Times New Roman"/>
          <w:sz w:val="24"/>
          <w:szCs w:val="24"/>
        </w:rPr>
      </w:pPr>
      <w:r w:rsidRPr="00001FAB">
        <w:rPr>
          <w:rFonts w:ascii="Times New Roman" w:hAnsi="Times New Roman" w:cs="Times New Roman"/>
          <w:b/>
          <w:sz w:val="24"/>
          <w:szCs w:val="24"/>
        </w:rPr>
        <w:t>Decote:</w:t>
      </w:r>
      <w:r w:rsidRPr="00001FAB">
        <w:rPr>
          <w:rFonts w:ascii="Times New Roman" w:hAnsi="Times New Roman" w:cs="Times New Roman"/>
          <w:sz w:val="24"/>
          <w:szCs w:val="24"/>
        </w:rPr>
        <w:t xml:space="preserve"> com gola alta, pontas arredondadas, medindo no centro das costas 8,0cm de altura (tolerância de +/- 0,5cm), revestida internamente com fibra acrílica, com pesponto simples 0,5cm da borda. Aleta (vista) com 6,0cm de comprimento e 4,0cm de altura (tolerância de +- 0,5cm), com pesponto simples 0,5cm da borda, embutida na costura de fechamento da gola (lado esquerdo de quem veste), fechada através de um botão de pressão.</w:t>
      </w:r>
    </w:p>
    <w:p w:rsidR="00001FAB" w:rsidRPr="00001FAB" w:rsidRDefault="00001FAB" w:rsidP="00001FAB">
      <w:pPr>
        <w:pStyle w:val="SemEspaamento"/>
        <w:jc w:val="center"/>
        <w:rPr>
          <w:rFonts w:ascii="Times New Roman" w:hAnsi="Times New Roman" w:cs="Times New Roman"/>
          <w:color w:val="000000"/>
          <w:sz w:val="24"/>
          <w:szCs w:val="24"/>
        </w:rPr>
      </w:pPr>
    </w:p>
    <w:p w:rsidR="00001FAB" w:rsidRPr="00001FAB" w:rsidRDefault="00001FAB" w:rsidP="00001FAB">
      <w:pPr>
        <w:pStyle w:val="SemEspaamento"/>
        <w:jc w:val="both"/>
        <w:rPr>
          <w:rFonts w:ascii="Times New Roman" w:hAnsi="Times New Roman" w:cs="Times New Roman"/>
          <w:sz w:val="24"/>
          <w:szCs w:val="24"/>
        </w:rPr>
      </w:pPr>
      <w:r w:rsidRPr="00001FAB">
        <w:rPr>
          <w:rFonts w:ascii="Times New Roman" w:hAnsi="Times New Roman" w:cs="Times New Roman"/>
          <w:b/>
          <w:sz w:val="24"/>
          <w:szCs w:val="24"/>
        </w:rPr>
        <w:t xml:space="preserve">Mangas: </w:t>
      </w:r>
      <w:r w:rsidRPr="00001FAB">
        <w:rPr>
          <w:rFonts w:ascii="Times New Roman" w:hAnsi="Times New Roman" w:cs="Times New Roman"/>
          <w:sz w:val="24"/>
          <w:szCs w:val="24"/>
        </w:rPr>
        <w:t xml:space="preserve">proporcional ao manequim, conforme grade de medidas. Punho com elástico de </w:t>
      </w:r>
      <w:proofErr w:type="gramStart"/>
      <w:r w:rsidRPr="00001FAB">
        <w:rPr>
          <w:rFonts w:ascii="Times New Roman" w:hAnsi="Times New Roman" w:cs="Times New Roman"/>
          <w:sz w:val="24"/>
          <w:szCs w:val="24"/>
        </w:rPr>
        <w:t>4,0cm rebatido</w:t>
      </w:r>
      <w:proofErr w:type="gramEnd"/>
      <w:r w:rsidRPr="00001FAB">
        <w:rPr>
          <w:rFonts w:ascii="Times New Roman" w:hAnsi="Times New Roman" w:cs="Times New Roman"/>
          <w:sz w:val="24"/>
          <w:szCs w:val="24"/>
        </w:rPr>
        <w:t xml:space="preserve"> na catraca e costurado em anel sendo a costura embutida entre o tecido externo e o forro.</w:t>
      </w:r>
    </w:p>
    <w:p w:rsidR="00001FAB" w:rsidRPr="00001FAB" w:rsidRDefault="00001FAB" w:rsidP="00001FAB">
      <w:pPr>
        <w:pStyle w:val="SemEspaamento"/>
        <w:jc w:val="both"/>
        <w:rPr>
          <w:rFonts w:ascii="Times New Roman" w:hAnsi="Times New Roman" w:cs="Times New Roman"/>
          <w:sz w:val="24"/>
          <w:szCs w:val="24"/>
        </w:rPr>
      </w:pPr>
    </w:p>
    <w:p w:rsidR="00001FAB" w:rsidRPr="00001FAB" w:rsidRDefault="007F6E4A" w:rsidP="00001FAB">
      <w:pPr>
        <w:pStyle w:val="SemEspaamento"/>
        <w:jc w:val="both"/>
        <w:rPr>
          <w:rFonts w:ascii="Times New Roman" w:hAnsi="Times New Roman" w:cs="Times New Roman"/>
          <w:sz w:val="24"/>
          <w:szCs w:val="24"/>
        </w:rPr>
      </w:pPr>
      <w:r>
        <w:rPr>
          <w:rFonts w:ascii="Times New Roman" w:hAnsi="Times New Roman" w:cs="Times New Roman"/>
          <w:b/>
          <w:sz w:val="24"/>
          <w:szCs w:val="24"/>
        </w:rPr>
        <w:t xml:space="preserve">Manga </w:t>
      </w:r>
      <w:r w:rsidR="00001FAB" w:rsidRPr="00001FAB">
        <w:rPr>
          <w:rFonts w:ascii="Times New Roman" w:hAnsi="Times New Roman" w:cs="Times New Roman"/>
          <w:b/>
          <w:sz w:val="24"/>
          <w:szCs w:val="24"/>
        </w:rPr>
        <w:t>direita:</w:t>
      </w:r>
      <w:r w:rsidR="00001FAB" w:rsidRPr="00001FAB">
        <w:rPr>
          <w:rFonts w:ascii="Times New Roman" w:hAnsi="Times New Roman" w:cs="Times New Roman"/>
          <w:sz w:val="24"/>
          <w:szCs w:val="24"/>
        </w:rPr>
        <w:t xml:space="preserve"> aplicada a uma distância de 4,0cm da costura do ombro, a bandeira </w:t>
      </w:r>
      <w:r w:rsidR="00001FAB">
        <w:rPr>
          <w:rFonts w:ascii="Times New Roman" w:hAnsi="Times New Roman" w:cs="Times New Roman"/>
          <w:sz w:val="24"/>
          <w:szCs w:val="24"/>
        </w:rPr>
        <w:t xml:space="preserve">bordada </w:t>
      </w:r>
      <w:r w:rsidR="00001FAB" w:rsidRPr="00001FAB">
        <w:rPr>
          <w:rFonts w:ascii="Times New Roman" w:hAnsi="Times New Roman" w:cs="Times New Roman"/>
          <w:sz w:val="24"/>
          <w:szCs w:val="24"/>
        </w:rPr>
        <w:t>do município de Itajaí</w:t>
      </w:r>
      <w:r w:rsidR="00001FAB">
        <w:rPr>
          <w:rFonts w:ascii="Times New Roman" w:hAnsi="Times New Roman" w:cs="Times New Roman"/>
          <w:sz w:val="24"/>
          <w:szCs w:val="24"/>
        </w:rPr>
        <w:t xml:space="preserve">, </w:t>
      </w:r>
      <w:r w:rsidR="00001FAB" w:rsidRPr="00001FAB">
        <w:rPr>
          <w:rFonts w:ascii="Times New Roman" w:hAnsi="Times New Roman" w:cs="Times New Roman"/>
          <w:sz w:val="24"/>
          <w:szCs w:val="24"/>
        </w:rPr>
        <w:t>nas cores padrão, com 7,5cm de largura e 5,6cm de altura.</w:t>
      </w:r>
    </w:p>
    <w:p w:rsidR="00D40315" w:rsidRPr="00001FAB" w:rsidRDefault="00D40315" w:rsidP="001E64A0">
      <w:pPr>
        <w:pStyle w:val="SemEspaamento"/>
        <w:jc w:val="both"/>
        <w:rPr>
          <w:rFonts w:ascii="Times New Roman" w:hAnsi="Times New Roman" w:cs="Times New Roman"/>
          <w:sz w:val="24"/>
          <w:szCs w:val="24"/>
        </w:rPr>
      </w:pPr>
    </w:p>
    <w:p w:rsidR="00001FAB" w:rsidRPr="00001FAB" w:rsidRDefault="00001FAB" w:rsidP="00001FAB">
      <w:pPr>
        <w:pStyle w:val="SemEspaamento"/>
        <w:rPr>
          <w:rFonts w:ascii="Times New Roman" w:eastAsia="Times New Roman" w:hAnsi="Times New Roman" w:cs="Times New Roman"/>
          <w:b/>
          <w:sz w:val="24"/>
          <w:szCs w:val="24"/>
          <w:u w:val="single"/>
        </w:rPr>
      </w:pPr>
      <w:r w:rsidRPr="00001FAB">
        <w:rPr>
          <w:rFonts w:ascii="Times New Roman" w:eastAsia="Times New Roman" w:hAnsi="Times New Roman" w:cs="Times New Roman"/>
          <w:b/>
          <w:sz w:val="24"/>
          <w:szCs w:val="24"/>
          <w:u w:val="single"/>
        </w:rPr>
        <w:t>BANDEIRA DE ITAJAÍ</w:t>
      </w:r>
    </w:p>
    <w:p w:rsidR="00001FAB" w:rsidRPr="00001FAB" w:rsidRDefault="00001FAB" w:rsidP="00001FAB">
      <w:pPr>
        <w:pStyle w:val="SemEspaamento"/>
        <w:jc w:val="both"/>
        <w:rPr>
          <w:rFonts w:ascii="Times New Roman" w:hAnsi="Times New Roman" w:cs="Times New Roman"/>
          <w:sz w:val="24"/>
          <w:szCs w:val="24"/>
        </w:rPr>
      </w:pPr>
    </w:p>
    <w:p w:rsidR="00001FAB" w:rsidRPr="00001FAB" w:rsidRDefault="00C745F6" w:rsidP="00001FAB">
      <w:pPr>
        <w:pStyle w:val="SemEspaamento"/>
        <w:jc w:val="both"/>
        <w:rPr>
          <w:rFonts w:ascii="Times New Roman" w:hAnsi="Times New Roman" w:cs="Times New Roman"/>
          <w:sz w:val="24"/>
          <w:szCs w:val="24"/>
        </w:rPr>
      </w:pPr>
      <w:r w:rsidRPr="00001FAB">
        <w:rPr>
          <w:rFonts w:ascii="Times New Roman" w:hAnsi="Times New Roman" w:cs="Times New Roman"/>
          <w:noProof/>
          <w:sz w:val="24"/>
          <w:szCs w:val="24"/>
          <w:lang w:eastAsia="pt-BR"/>
        </w:rPr>
        <w:drawing>
          <wp:anchor distT="0" distB="0" distL="114300" distR="114300" simplePos="0" relativeHeight="251664384" behindDoc="1" locked="0" layoutInCell="1" allowOverlap="1" wp14:anchorId="68671BB1" wp14:editId="569E39EE">
            <wp:simplePos x="0" y="0"/>
            <wp:positionH relativeFrom="column">
              <wp:posOffset>1545590</wp:posOffset>
            </wp:positionH>
            <wp:positionV relativeFrom="paragraph">
              <wp:posOffset>5715</wp:posOffset>
            </wp:positionV>
            <wp:extent cx="2646045" cy="2035175"/>
            <wp:effectExtent l="0" t="0" r="1905" b="3175"/>
            <wp:wrapNone/>
            <wp:docPr id="60" name="Image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BANDEIRA ITAJAÍ.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646045" cy="2035175"/>
                    </a:xfrm>
                    <a:prstGeom prst="rect">
                      <a:avLst/>
                    </a:prstGeom>
                  </pic:spPr>
                </pic:pic>
              </a:graphicData>
            </a:graphic>
            <wp14:sizeRelH relativeFrom="margin">
              <wp14:pctWidth>0</wp14:pctWidth>
            </wp14:sizeRelH>
            <wp14:sizeRelV relativeFrom="margin">
              <wp14:pctHeight>0</wp14:pctHeight>
            </wp14:sizeRelV>
          </wp:anchor>
        </w:drawing>
      </w:r>
    </w:p>
    <w:p w:rsidR="00001FAB" w:rsidRPr="00001FAB" w:rsidRDefault="00001FAB" w:rsidP="00001FAB">
      <w:pPr>
        <w:pStyle w:val="SemEspaamento"/>
        <w:jc w:val="both"/>
        <w:rPr>
          <w:rFonts w:ascii="Times New Roman" w:hAnsi="Times New Roman" w:cs="Times New Roman"/>
          <w:sz w:val="24"/>
          <w:szCs w:val="24"/>
        </w:rPr>
      </w:pPr>
    </w:p>
    <w:p w:rsidR="00001FAB" w:rsidRPr="00001FAB" w:rsidRDefault="00001FAB" w:rsidP="00001FAB">
      <w:pPr>
        <w:pStyle w:val="SemEspaamento"/>
        <w:jc w:val="both"/>
        <w:rPr>
          <w:rFonts w:ascii="Times New Roman" w:hAnsi="Times New Roman" w:cs="Times New Roman"/>
          <w:sz w:val="24"/>
          <w:szCs w:val="24"/>
        </w:rPr>
      </w:pPr>
    </w:p>
    <w:p w:rsidR="00001FAB" w:rsidRPr="00001FAB" w:rsidRDefault="00001FAB" w:rsidP="00001FAB">
      <w:pPr>
        <w:pStyle w:val="SemEspaamento"/>
        <w:jc w:val="both"/>
        <w:rPr>
          <w:rFonts w:ascii="Times New Roman" w:hAnsi="Times New Roman" w:cs="Times New Roman"/>
          <w:sz w:val="24"/>
          <w:szCs w:val="24"/>
        </w:rPr>
      </w:pPr>
    </w:p>
    <w:p w:rsidR="00001FAB" w:rsidRPr="00001FAB" w:rsidRDefault="00001FAB" w:rsidP="00001FAB">
      <w:pPr>
        <w:pStyle w:val="SemEspaamento"/>
        <w:jc w:val="both"/>
        <w:rPr>
          <w:rFonts w:ascii="Times New Roman" w:hAnsi="Times New Roman" w:cs="Times New Roman"/>
          <w:sz w:val="24"/>
          <w:szCs w:val="24"/>
        </w:rPr>
      </w:pPr>
    </w:p>
    <w:p w:rsidR="00001FAB" w:rsidRPr="00001FAB" w:rsidRDefault="00001FAB" w:rsidP="00001FAB">
      <w:pPr>
        <w:pStyle w:val="SemEspaamento"/>
        <w:jc w:val="both"/>
        <w:rPr>
          <w:rFonts w:ascii="Times New Roman" w:hAnsi="Times New Roman" w:cs="Times New Roman"/>
          <w:sz w:val="24"/>
          <w:szCs w:val="24"/>
        </w:rPr>
      </w:pPr>
    </w:p>
    <w:p w:rsidR="00001FAB" w:rsidRPr="00001FAB" w:rsidRDefault="00001FAB" w:rsidP="00001FAB">
      <w:pPr>
        <w:pStyle w:val="SemEspaamento"/>
        <w:jc w:val="both"/>
        <w:rPr>
          <w:rFonts w:ascii="Times New Roman" w:hAnsi="Times New Roman" w:cs="Times New Roman"/>
          <w:sz w:val="24"/>
          <w:szCs w:val="24"/>
        </w:rPr>
      </w:pPr>
    </w:p>
    <w:p w:rsidR="00001FAB" w:rsidRPr="00001FAB" w:rsidRDefault="00001FAB" w:rsidP="00001FAB">
      <w:pPr>
        <w:pStyle w:val="SemEspaamento"/>
        <w:jc w:val="both"/>
        <w:rPr>
          <w:rFonts w:ascii="Times New Roman" w:hAnsi="Times New Roman" w:cs="Times New Roman"/>
          <w:sz w:val="24"/>
          <w:szCs w:val="24"/>
        </w:rPr>
      </w:pPr>
    </w:p>
    <w:p w:rsidR="00D40315" w:rsidRDefault="00D40315" w:rsidP="00001FAB">
      <w:pPr>
        <w:pStyle w:val="SemEspaamento"/>
        <w:jc w:val="both"/>
        <w:rPr>
          <w:rFonts w:ascii="Times New Roman" w:hAnsi="Times New Roman" w:cs="Times New Roman"/>
          <w:sz w:val="24"/>
          <w:szCs w:val="24"/>
        </w:rPr>
      </w:pPr>
    </w:p>
    <w:p w:rsidR="001E64A0" w:rsidRDefault="001E64A0" w:rsidP="00001FAB">
      <w:pPr>
        <w:pStyle w:val="SemEspaamento"/>
        <w:jc w:val="both"/>
        <w:rPr>
          <w:rFonts w:ascii="Times New Roman" w:hAnsi="Times New Roman" w:cs="Times New Roman"/>
          <w:sz w:val="24"/>
          <w:szCs w:val="24"/>
        </w:rPr>
      </w:pPr>
    </w:p>
    <w:p w:rsidR="001E64A0" w:rsidRDefault="001E64A0" w:rsidP="00001FAB">
      <w:pPr>
        <w:pStyle w:val="SemEspaamento"/>
        <w:jc w:val="both"/>
        <w:rPr>
          <w:rFonts w:ascii="Times New Roman" w:hAnsi="Times New Roman" w:cs="Times New Roman"/>
          <w:b/>
          <w:sz w:val="24"/>
          <w:szCs w:val="24"/>
        </w:rPr>
      </w:pPr>
    </w:p>
    <w:p w:rsidR="00D40315" w:rsidRDefault="00D40315" w:rsidP="00001FAB">
      <w:pPr>
        <w:pStyle w:val="SemEspaamento"/>
        <w:jc w:val="both"/>
        <w:rPr>
          <w:rFonts w:ascii="Times New Roman" w:hAnsi="Times New Roman" w:cs="Times New Roman"/>
          <w:b/>
          <w:sz w:val="24"/>
          <w:szCs w:val="24"/>
        </w:rPr>
      </w:pPr>
    </w:p>
    <w:p w:rsidR="009E79F6" w:rsidRDefault="009E79F6" w:rsidP="00001FAB">
      <w:pPr>
        <w:pStyle w:val="SemEspaamento"/>
        <w:jc w:val="both"/>
        <w:rPr>
          <w:rFonts w:ascii="Times New Roman" w:hAnsi="Times New Roman" w:cs="Times New Roman"/>
          <w:b/>
          <w:sz w:val="24"/>
          <w:szCs w:val="24"/>
        </w:rPr>
      </w:pPr>
    </w:p>
    <w:p w:rsidR="00001FAB" w:rsidRPr="00001FAB" w:rsidRDefault="007F6E4A" w:rsidP="00001FAB">
      <w:pPr>
        <w:pStyle w:val="SemEspaamento"/>
        <w:jc w:val="both"/>
        <w:rPr>
          <w:rFonts w:ascii="Times New Roman" w:hAnsi="Times New Roman" w:cs="Times New Roman"/>
          <w:sz w:val="24"/>
          <w:szCs w:val="24"/>
        </w:rPr>
      </w:pPr>
      <w:r>
        <w:rPr>
          <w:rFonts w:ascii="Times New Roman" w:hAnsi="Times New Roman" w:cs="Times New Roman"/>
          <w:b/>
          <w:sz w:val="24"/>
          <w:szCs w:val="24"/>
        </w:rPr>
        <w:t xml:space="preserve">Manga </w:t>
      </w:r>
      <w:r w:rsidR="00001FAB" w:rsidRPr="00001FAB">
        <w:rPr>
          <w:rFonts w:ascii="Times New Roman" w:hAnsi="Times New Roman" w:cs="Times New Roman"/>
          <w:b/>
          <w:sz w:val="24"/>
          <w:szCs w:val="24"/>
        </w:rPr>
        <w:t>esquerda:</w:t>
      </w:r>
      <w:r w:rsidR="00001FAB" w:rsidRPr="00001FAB">
        <w:rPr>
          <w:rFonts w:ascii="Times New Roman" w:hAnsi="Times New Roman" w:cs="Times New Roman"/>
          <w:sz w:val="24"/>
          <w:szCs w:val="24"/>
        </w:rPr>
        <w:t xml:space="preserve"> aplicada a uma distância de 4,0cm da costura do ombro, o brasão </w:t>
      </w:r>
      <w:r w:rsidR="00001FAB">
        <w:rPr>
          <w:rFonts w:ascii="Times New Roman" w:hAnsi="Times New Roman" w:cs="Times New Roman"/>
          <w:sz w:val="24"/>
          <w:szCs w:val="24"/>
        </w:rPr>
        <w:t xml:space="preserve">bordado </w:t>
      </w:r>
      <w:r w:rsidR="00001FAB" w:rsidRPr="00001FAB">
        <w:rPr>
          <w:rFonts w:ascii="Times New Roman" w:hAnsi="Times New Roman" w:cs="Times New Roman"/>
          <w:sz w:val="24"/>
          <w:szCs w:val="24"/>
        </w:rPr>
        <w:t>da Defesa Civil de Itajaí, nas cores padrão, com 7,0 cm de largura e 7,0cm de altura.</w:t>
      </w:r>
    </w:p>
    <w:p w:rsidR="00001FAB" w:rsidRPr="00001FAB" w:rsidRDefault="00001FAB" w:rsidP="00001FAB">
      <w:pPr>
        <w:pStyle w:val="SemEspaamento"/>
        <w:ind w:firstLine="709"/>
        <w:jc w:val="both"/>
        <w:rPr>
          <w:rFonts w:ascii="Times New Roman" w:hAnsi="Times New Roman" w:cs="Times New Roman"/>
          <w:sz w:val="24"/>
          <w:szCs w:val="24"/>
        </w:rPr>
      </w:pPr>
    </w:p>
    <w:p w:rsidR="00001FAB" w:rsidRDefault="00001FAB" w:rsidP="00001FAB">
      <w:pPr>
        <w:pStyle w:val="SemEspaamento"/>
        <w:jc w:val="both"/>
        <w:rPr>
          <w:rFonts w:ascii="Times New Roman" w:eastAsia="Times New Roman" w:hAnsi="Times New Roman" w:cs="Times New Roman"/>
          <w:b/>
          <w:sz w:val="24"/>
          <w:szCs w:val="24"/>
          <w:u w:val="single"/>
        </w:rPr>
      </w:pPr>
    </w:p>
    <w:p w:rsidR="00A10BC3" w:rsidRDefault="00A10BC3" w:rsidP="00001FAB">
      <w:pPr>
        <w:pStyle w:val="SemEspaamento"/>
        <w:jc w:val="both"/>
        <w:rPr>
          <w:rFonts w:ascii="Times New Roman" w:eastAsia="Times New Roman" w:hAnsi="Times New Roman" w:cs="Times New Roman"/>
          <w:b/>
          <w:sz w:val="24"/>
          <w:szCs w:val="24"/>
          <w:u w:val="single"/>
        </w:rPr>
      </w:pPr>
    </w:p>
    <w:p w:rsidR="00A10BC3" w:rsidRDefault="00A10BC3" w:rsidP="00001FAB">
      <w:pPr>
        <w:pStyle w:val="SemEspaamento"/>
        <w:jc w:val="both"/>
        <w:rPr>
          <w:rFonts w:ascii="Times New Roman" w:eastAsia="Times New Roman" w:hAnsi="Times New Roman" w:cs="Times New Roman"/>
          <w:b/>
          <w:sz w:val="24"/>
          <w:szCs w:val="24"/>
          <w:u w:val="single"/>
        </w:rPr>
      </w:pPr>
    </w:p>
    <w:p w:rsidR="00A10BC3" w:rsidRDefault="00A10BC3" w:rsidP="00001FAB">
      <w:pPr>
        <w:pStyle w:val="SemEspaamento"/>
        <w:jc w:val="both"/>
        <w:rPr>
          <w:rFonts w:ascii="Times New Roman" w:eastAsia="Times New Roman" w:hAnsi="Times New Roman" w:cs="Times New Roman"/>
          <w:b/>
          <w:sz w:val="24"/>
          <w:szCs w:val="24"/>
          <w:u w:val="single"/>
        </w:rPr>
      </w:pPr>
    </w:p>
    <w:p w:rsidR="00A10BC3" w:rsidRDefault="00A10BC3" w:rsidP="00001FAB">
      <w:pPr>
        <w:pStyle w:val="SemEspaamento"/>
        <w:jc w:val="both"/>
        <w:rPr>
          <w:rFonts w:ascii="Times New Roman" w:eastAsia="Times New Roman" w:hAnsi="Times New Roman" w:cs="Times New Roman"/>
          <w:b/>
          <w:sz w:val="24"/>
          <w:szCs w:val="24"/>
          <w:u w:val="single"/>
        </w:rPr>
      </w:pPr>
    </w:p>
    <w:p w:rsidR="00A10BC3" w:rsidRDefault="00A10BC3" w:rsidP="00001FAB">
      <w:pPr>
        <w:pStyle w:val="SemEspaamento"/>
        <w:jc w:val="both"/>
        <w:rPr>
          <w:rFonts w:ascii="Times New Roman" w:eastAsia="Times New Roman" w:hAnsi="Times New Roman" w:cs="Times New Roman"/>
          <w:b/>
          <w:sz w:val="24"/>
          <w:szCs w:val="24"/>
          <w:u w:val="single"/>
        </w:rPr>
      </w:pPr>
    </w:p>
    <w:p w:rsidR="00A10BC3" w:rsidRDefault="00A10BC3" w:rsidP="00001FAB">
      <w:pPr>
        <w:pStyle w:val="SemEspaamento"/>
        <w:jc w:val="both"/>
        <w:rPr>
          <w:rFonts w:ascii="Times New Roman" w:eastAsia="Times New Roman" w:hAnsi="Times New Roman" w:cs="Times New Roman"/>
          <w:b/>
          <w:sz w:val="24"/>
          <w:szCs w:val="24"/>
          <w:u w:val="single"/>
        </w:rPr>
      </w:pPr>
    </w:p>
    <w:p w:rsidR="00001FAB" w:rsidRPr="00001FAB" w:rsidRDefault="00001FAB" w:rsidP="00001FAB">
      <w:pPr>
        <w:pStyle w:val="SemEspaamento"/>
        <w:jc w:val="both"/>
        <w:rPr>
          <w:rFonts w:ascii="Times New Roman" w:eastAsia="Times New Roman" w:hAnsi="Times New Roman" w:cs="Times New Roman"/>
          <w:b/>
          <w:sz w:val="24"/>
          <w:szCs w:val="24"/>
          <w:u w:val="single"/>
        </w:rPr>
      </w:pPr>
      <w:r w:rsidRPr="00001FAB">
        <w:rPr>
          <w:rFonts w:ascii="Times New Roman" w:eastAsia="Times New Roman" w:hAnsi="Times New Roman" w:cs="Times New Roman"/>
          <w:b/>
          <w:sz w:val="24"/>
          <w:szCs w:val="24"/>
          <w:u w:val="single"/>
        </w:rPr>
        <w:t>BRASÃO DA DEFESA CIVIL DE ITAJAÍ</w:t>
      </w:r>
    </w:p>
    <w:p w:rsidR="00001FAB" w:rsidRPr="00001FAB" w:rsidRDefault="00001FAB" w:rsidP="00001FAB">
      <w:pPr>
        <w:pStyle w:val="SemEspaamento"/>
        <w:jc w:val="both"/>
        <w:rPr>
          <w:rFonts w:ascii="Times New Roman" w:eastAsia="Times New Roman" w:hAnsi="Times New Roman" w:cs="Times New Roman"/>
          <w:b/>
          <w:sz w:val="24"/>
          <w:szCs w:val="24"/>
          <w:u w:val="single"/>
        </w:rPr>
      </w:pPr>
    </w:p>
    <w:p w:rsidR="00001FAB" w:rsidRPr="00001FAB" w:rsidRDefault="00001FAB" w:rsidP="00001FAB">
      <w:pPr>
        <w:pStyle w:val="SemEspaamento"/>
        <w:jc w:val="center"/>
        <w:rPr>
          <w:rFonts w:ascii="Times New Roman" w:hAnsi="Times New Roman" w:cs="Times New Roman"/>
          <w:b/>
          <w:noProof/>
          <w:sz w:val="24"/>
          <w:szCs w:val="24"/>
          <w:u w:val="single"/>
          <w:lang w:eastAsia="pt-BR"/>
        </w:rPr>
      </w:pPr>
      <w:r w:rsidRPr="00001FAB">
        <w:rPr>
          <w:rFonts w:ascii="Times New Roman" w:hAnsi="Times New Roman" w:cs="Times New Roman"/>
          <w:b/>
          <w:noProof/>
          <w:sz w:val="24"/>
          <w:szCs w:val="24"/>
          <w:lang w:eastAsia="pt-BR"/>
        </w:rPr>
        <w:drawing>
          <wp:inline distT="0" distB="0" distL="0" distR="0" wp14:anchorId="5503AD9D" wp14:editId="09284318">
            <wp:extent cx="2465377" cy="2361538"/>
            <wp:effectExtent l="0" t="0" r="0" b="1270"/>
            <wp:docPr id="34" name="Imagem 3" descr="O:\DEFESA CIVIL - Defesa Civil\05 - GERÊNCIA DE LOGÍSTICA\05 - Termos de Referência\2017\03 - Uniformes Agentes de Defesa Civil\Logo Defesa Civil de Itajaí.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DEFESA CIVIL - Defesa Civil\05 - GERÊNCIA DE LOGÍSTICA\05 - Termos de Referência\2017\03 - Uniformes Agentes de Defesa Civil\Logo Defesa Civil de Itajaí.jpg"/>
                    <pic:cNvPicPr>
                      <a:picLocks noChangeAspect="1" noChangeArrowheads="1"/>
                    </pic:cNvPicPr>
                  </pic:nvPicPr>
                  <pic:blipFill>
                    <a:blip r:embed="rId17" cstate="print"/>
                    <a:srcRect/>
                    <a:stretch>
                      <a:fillRect/>
                    </a:stretch>
                  </pic:blipFill>
                  <pic:spPr bwMode="auto">
                    <a:xfrm>
                      <a:off x="0" y="0"/>
                      <a:ext cx="2466921" cy="2363017"/>
                    </a:xfrm>
                    <a:prstGeom prst="rect">
                      <a:avLst/>
                    </a:prstGeom>
                    <a:noFill/>
                    <a:ln w="9525">
                      <a:noFill/>
                      <a:miter lim="800000"/>
                      <a:headEnd/>
                      <a:tailEnd/>
                    </a:ln>
                  </pic:spPr>
                </pic:pic>
              </a:graphicData>
            </a:graphic>
          </wp:inline>
        </w:drawing>
      </w:r>
    </w:p>
    <w:p w:rsidR="00001FAB" w:rsidRPr="00001FAB" w:rsidRDefault="00001FAB" w:rsidP="00001FAB">
      <w:pPr>
        <w:pStyle w:val="SemEspaamento"/>
        <w:rPr>
          <w:rFonts w:ascii="Times New Roman" w:hAnsi="Times New Roman" w:cs="Times New Roman"/>
          <w:sz w:val="24"/>
          <w:szCs w:val="24"/>
        </w:rPr>
      </w:pPr>
    </w:p>
    <w:p w:rsidR="00001FAB" w:rsidRPr="00001FAB" w:rsidRDefault="00001FAB" w:rsidP="00001FAB">
      <w:pPr>
        <w:pStyle w:val="SemEspaamento"/>
        <w:jc w:val="both"/>
        <w:rPr>
          <w:rFonts w:ascii="Times New Roman" w:hAnsi="Times New Roman" w:cs="Times New Roman"/>
          <w:b/>
          <w:bCs/>
          <w:sz w:val="24"/>
          <w:szCs w:val="24"/>
        </w:rPr>
      </w:pPr>
    </w:p>
    <w:p w:rsidR="00001FAB" w:rsidRPr="00001FAB" w:rsidRDefault="00001FAB" w:rsidP="00001FAB">
      <w:pPr>
        <w:pStyle w:val="SemEspaamento"/>
        <w:jc w:val="both"/>
        <w:rPr>
          <w:rFonts w:ascii="Times New Roman" w:hAnsi="Times New Roman" w:cs="Times New Roman"/>
          <w:b/>
          <w:bCs/>
          <w:sz w:val="24"/>
          <w:szCs w:val="24"/>
        </w:rPr>
      </w:pPr>
      <w:r w:rsidRPr="00001FAB">
        <w:rPr>
          <w:rFonts w:ascii="Times New Roman" w:hAnsi="Times New Roman" w:cs="Times New Roman"/>
          <w:b/>
          <w:bCs/>
          <w:sz w:val="24"/>
          <w:szCs w:val="24"/>
        </w:rPr>
        <w:t>- Ambos os distintivos das mangas deverão estar alinhados (centrados) com a costura do ombro.</w:t>
      </w:r>
    </w:p>
    <w:p w:rsidR="00001FAB" w:rsidRPr="00001FAB" w:rsidRDefault="00001FAB" w:rsidP="00001FAB">
      <w:pPr>
        <w:pStyle w:val="SemEspaamento"/>
        <w:rPr>
          <w:rFonts w:ascii="Times New Roman" w:hAnsi="Times New Roman" w:cs="Times New Roman"/>
          <w:sz w:val="24"/>
          <w:szCs w:val="24"/>
        </w:rPr>
      </w:pPr>
    </w:p>
    <w:p w:rsidR="00001FAB" w:rsidRPr="00001FAB" w:rsidRDefault="00001FAB" w:rsidP="00001FAB">
      <w:pPr>
        <w:pStyle w:val="SemEspaamento"/>
        <w:jc w:val="both"/>
        <w:rPr>
          <w:rFonts w:ascii="Times New Roman" w:hAnsi="Times New Roman" w:cs="Times New Roman"/>
          <w:sz w:val="24"/>
          <w:szCs w:val="24"/>
        </w:rPr>
      </w:pPr>
    </w:p>
    <w:p w:rsidR="00001FAB" w:rsidRPr="00001FAB" w:rsidRDefault="00001FAB" w:rsidP="00001FAB">
      <w:pPr>
        <w:pStyle w:val="SemEspaamento"/>
        <w:jc w:val="both"/>
        <w:rPr>
          <w:rFonts w:ascii="Times New Roman" w:hAnsi="Times New Roman" w:cs="Times New Roman"/>
          <w:sz w:val="24"/>
          <w:szCs w:val="24"/>
        </w:rPr>
      </w:pPr>
      <w:r w:rsidRPr="00001FAB">
        <w:rPr>
          <w:rFonts w:ascii="Times New Roman" w:hAnsi="Times New Roman" w:cs="Times New Roman"/>
          <w:b/>
          <w:sz w:val="24"/>
          <w:szCs w:val="24"/>
        </w:rPr>
        <w:t xml:space="preserve">Barra: </w:t>
      </w:r>
      <w:r w:rsidRPr="00001FAB">
        <w:rPr>
          <w:rFonts w:ascii="Times New Roman" w:hAnsi="Times New Roman" w:cs="Times New Roman"/>
          <w:sz w:val="24"/>
          <w:szCs w:val="24"/>
        </w:rPr>
        <w:t>formada a partir da dobra do próprio tecido da peça, com elástico de 4,0cm embutido, rebatido na catraca. Deixar um espaço de aproximadamente 7,0cm sem a costura da catraca (liso). Travete nas extremidades de cada costura de rebatimento.</w:t>
      </w:r>
    </w:p>
    <w:p w:rsidR="00001FAB" w:rsidRPr="00001FAB" w:rsidRDefault="00001FAB" w:rsidP="00001FAB">
      <w:pPr>
        <w:pStyle w:val="SemEspaamento"/>
        <w:jc w:val="both"/>
        <w:rPr>
          <w:rFonts w:ascii="Times New Roman" w:hAnsi="Times New Roman" w:cs="Times New Roman"/>
          <w:sz w:val="24"/>
          <w:szCs w:val="24"/>
        </w:rPr>
      </w:pPr>
    </w:p>
    <w:p w:rsidR="00001FAB" w:rsidRPr="00001FAB" w:rsidRDefault="00001FAB" w:rsidP="00001FAB">
      <w:pPr>
        <w:pStyle w:val="SemEspaamento"/>
        <w:jc w:val="both"/>
        <w:rPr>
          <w:rFonts w:ascii="Times New Roman" w:hAnsi="Times New Roman" w:cs="Times New Roman"/>
          <w:sz w:val="24"/>
          <w:szCs w:val="24"/>
        </w:rPr>
      </w:pPr>
      <w:r w:rsidRPr="00001FAB">
        <w:rPr>
          <w:rFonts w:ascii="Times New Roman" w:hAnsi="Times New Roman" w:cs="Times New Roman"/>
          <w:b/>
          <w:sz w:val="24"/>
          <w:szCs w:val="24"/>
        </w:rPr>
        <w:t>Etiqueta</w:t>
      </w:r>
      <w:r w:rsidRPr="00001FAB">
        <w:rPr>
          <w:rFonts w:ascii="Times New Roman" w:hAnsi="Times New Roman" w:cs="Times New Roman"/>
          <w:sz w:val="24"/>
          <w:szCs w:val="24"/>
        </w:rPr>
        <w:t>: com indicativo do manequim, firma fornecedora da confecção, embutido na parte central da gola, parte interna, informando composição do tecido e modo de lavar</w:t>
      </w:r>
      <w:r w:rsidR="00C745F6">
        <w:rPr>
          <w:rFonts w:ascii="Times New Roman" w:hAnsi="Times New Roman" w:cs="Times New Roman"/>
          <w:sz w:val="24"/>
          <w:szCs w:val="24"/>
        </w:rPr>
        <w:t>.</w:t>
      </w:r>
    </w:p>
    <w:p w:rsidR="00001FAB" w:rsidRPr="00001FAB" w:rsidRDefault="00001FAB" w:rsidP="00001FAB">
      <w:pPr>
        <w:pStyle w:val="SemEspaamento"/>
        <w:ind w:firstLine="709"/>
        <w:jc w:val="both"/>
        <w:rPr>
          <w:rFonts w:ascii="Times New Roman" w:hAnsi="Times New Roman" w:cs="Times New Roman"/>
          <w:sz w:val="24"/>
          <w:szCs w:val="24"/>
        </w:rPr>
      </w:pPr>
    </w:p>
    <w:p w:rsidR="00001FAB" w:rsidRPr="00001FAB" w:rsidRDefault="00001FAB" w:rsidP="00001FAB">
      <w:pPr>
        <w:pStyle w:val="SemEspaamento"/>
        <w:jc w:val="both"/>
        <w:rPr>
          <w:rFonts w:ascii="Times New Roman" w:hAnsi="Times New Roman" w:cs="Times New Roman"/>
          <w:b/>
          <w:sz w:val="24"/>
          <w:szCs w:val="24"/>
        </w:rPr>
      </w:pPr>
      <w:r w:rsidRPr="00001FAB">
        <w:rPr>
          <w:rFonts w:ascii="Times New Roman" w:hAnsi="Times New Roman" w:cs="Times New Roman"/>
          <w:b/>
          <w:sz w:val="24"/>
          <w:szCs w:val="24"/>
        </w:rPr>
        <w:t>Costuras:</w:t>
      </w:r>
      <w:r w:rsidR="00C745F6">
        <w:rPr>
          <w:rFonts w:ascii="Times New Roman" w:hAnsi="Times New Roman" w:cs="Times New Roman"/>
          <w:b/>
          <w:sz w:val="24"/>
          <w:szCs w:val="24"/>
        </w:rPr>
        <w:t xml:space="preserve"> </w:t>
      </w:r>
      <w:r w:rsidRPr="00001FAB">
        <w:rPr>
          <w:rFonts w:ascii="Times New Roman" w:hAnsi="Times New Roman" w:cs="Times New Roman"/>
          <w:sz w:val="24"/>
          <w:szCs w:val="24"/>
        </w:rPr>
        <w:t>Junção ombro, junção manga/cava, junção lateral, união das partes do forro, união e fixação dos punhos em máquina interlock (Bitola 1,0cm);</w:t>
      </w:r>
    </w:p>
    <w:p w:rsidR="00001FAB" w:rsidRPr="00001FAB" w:rsidRDefault="00001FAB" w:rsidP="00001FAB">
      <w:pPr>
        <w:pStyle w:val="SemEspaamento"/>
        <w:ind w:firstLine="709"/>
        <w:jc w:val="both"/>
        <w:rPr>
          <w:rFonts w:ascii="Times New Roman" w:hAnsi="Times New Roman" w:cs="Times New Roman"/>
          <w:sz w:val="24"/>
          <w:szCs w:val="24"/>
        </w:rPr>
      </w:pPr>
      <w:r w:rsidRPr="00001FAB">
        <w:rPr>
          <w:rFonts w:ascii="Times New Roman" w:hAnsi="Times New Roman" w:cs="Times New Roman"/>
          <w:sz w:val="24"/>
          <w:szCs w:val="24"/>
        </w:rPr>
        <w:t>Ombros, cavas, gola, vista da gola, vista frontal, zíper e contorno do decote com pesponto simples de 0,5cm;</w:t>
      </w:r>
    </w:p>
    <w:p w:rsidR="00001FAB" w:rsidRPr="00001FAB" w:rsidRDefault="00001FAB" w:rsidP="00001FAB">
      <w:pPr>
        <w:pStyle w:val="SemEspaamento"/>
        <w:ind w:firstLine="709"/>
        <w:jc w:val="both"/>
        <w:rPr>
          <w:rFonts w:ascii="Times New Roman" w:hAnsi="Times New Roman" w:cs="Times New Roman"/>
          <w:sz w:val="24"/>
          <w:szCs w:val="24"/>
        </w:rPr>
      </w:pPr>
      <w:r w:rsidRPr="00001FAB">
        <w:rPr>
          <w:rFonts w:ascii="Times New Roman" w:hAnsi="Times New Roman" w:cs="Times New Roman"/>
          <w:sz w:val="24"/>
          <w:szCs w:val="24"/>
        </w:rPr>
        <w:t>Costura de rebatimento do punho e barra na catraca;</w:t>
      </w:r>
    </w:p>
    <w:p w:rsidR="00001FAB" w:rsidRPr="00001FAB" w:rsidRDefault="00001FAB" w:rsidP="00001FAB">
      <w:pPr>
        <w:pStyle w:val="SemEspaamento"/>
        <w:ind w:firstLine="709"/>
        <w:jc w:val="both"/>
        <w:rPr>
          <w:rFonts w:ascii="Times New Roman" w:hAnsi="Times New Roman" w:cs="Times New Roman"/>
          <w:sz w:val="24"/>
          <w:szCs w:val="24"/>
        </w:rPr>
      </w:pPr>
      <w:r w:rsidRPr="00001FAB">
        <w:rPr>
          <w:rFonts w:ascii="Times New Roman" w:hAnsi="Times New Roman" w:cs="Times New Roman"/>
          <w:sz w:val="24"/>
          <w:szCs w:val="24"/>
        </w:rPr>
        <w:t>Pespontos 3,5 a 4 pontos /cm.</w:t>
      </w:r>
    </w:p>
    <w:p w:rsidR="00001FAB" w:rsidRDefault="00001FAB" w:rsidP="00001FAB">
      <w:pPr>
        <w:pStyle w:val="SemEspaamento"/>
        <w:jc w:val="both"/>
        <w:rPr>
          <w:rFonts w:ascii="Times New Roman" w:hAnsi="Times New Roman" w:cs="Times New Roman"/>
          <w:b/>
          <w:sz w:val="24"/>
          <w:szCs w:val="24"/>
          <w:u w:val="single"/>
        </w:rPr>
      </w:pPr>
    </w:p>
    <w:p w:rsidR="001E64A0" w:rsidRDefault="001E64A0" w:rsidP="00001FAB">
      <w:pPr>
        <w:pStyle w:val="SemEspaamento"/>
        <w:jc w:val="both"/>
        <w:rPr>
          <w:rFonts w:ascii="Times New Roman" w:hAnsi="Times New Roman" w:cs="Times New Roman"/>
          <w:b/>
          <w:sz w:val="24"/>
          <w:szCs w:val="24"/>
          <w:u w:val="single"/>
        </w:rPr>
      </w:pPr>
    </w:p>
    <w:p w:rsidR="001E64A0" w:rsidRDefault="001E64A0" w:rsidP="00001FAB">
      <w:pPr>
        <w:pStyle w:val="SemEspaamento"/>
        <w:jc w:val="both"/>
        <w:rPr>
          <w:rFonts w:ascii="Times New Roman" w:hAnsi="Times New Roman" w:cs="Times New Roman"/>
          <w:b/>
          <w:sz w:val="24"/>
          <w:szCs w:val="24"/>
          <w:u w:val="single"/>
        </w:rPr>
      </w:pPr>
    </w:p>
    <w:p w:rsidR="00A10BC3" w:rsidRDefault="00A10BC3" w:rsidP="00001FAB">
      <w:pPr>
        <w:pStyle w:val="SemEspaamento"/>
        <w:jc w:val="both"/>
        <w:rPr>
          <w:rFonts w:ascii="Times New Roman" w:hAnsi="Times New Roman" w:cs="Times New Roman"/>
          <w:b/>
          <w:sz w:val="24"/>
          <w:szCs w:val="24"/>
          <w:u w:val="single"/>
        </w:rPr>
      </w:pPr>
    </w:p>
    <w:p w:rsidR="00A10BC3" w:rsidRDefault="00A10BC3" w:rsidP="00001FAB">
      <w:pPr>
        <w:pStyle w:val="SemEspaamento"/>
        <w:jc w:val="both"/>
        <w:rPr>
          <w:rFonts w:ascii="Times New Roman" w:hAnsi="Times New Roman" w:cs="Times New Roman"/>
          <w:b/>
          <w:sz w:val="24"/>
          <w:szCs w:val="24"/>
          <w:u w:val="single"/>
        </w:rPr>
      </w:pPr>
    </w:p>
    <w:p w:rsidR="00A10BC3" w:rsidRDefault="00A10BC3" w:rsidP="00001FAB">
      <w:pPr>
        <w:pStyle w:val="SemEspaamento"/>
        <w:jc w:val="both"/>
        <w:rPr>
          <w:rFonts w:ascii="Times New Roman" w:hAnsi="Times New Roman" w:cs="Times New Roman"/>
          <w:b/>
          <w:sz w:val="24"/>
          <w:szCs w:val="24"/>
          <w:u w:val="single"/>
        </w:rPr>
      </w:pPr>
    </w:p>
    <w:p w:rsidR="00A10BC3" w:rsidRDefault="00A10BC3" w:rsidP="00001FAB">
      <w:pPr>
        <w:pStyle w:val="SemEspaamento"/>
        <w:jc w:val="both"/>
        <w:rPr>
          <w:rFonts w:ascii="Times New Roman" w:hAnsi="Times New Roman" w:cs="Times New Roman"/>
          <w:b/>
          <w:sz w:val="24"/>
          <w:szCs w:val="24"/>
          <w:u w:val="single"/>
        </w:rPr>
      </w:pPr>
    </w:p>
    <w:p w:rsidR="00A10BC3" w:rsidRDefault="00A10BC3" w:rsidP="00001FAB">
      <w:pPr>
        <w:pStyle w:val="SemEspaamento"/>
        <w:jc w:val="both"/>
        <w:rPr>
          <w:rFonts w:ascii="Times New Roman" w:hAnsi="Times New Roman" w:cs="Times New Roman"/>
          <w:b/>
          <w:sz w:val="24"/>
          <w:szCs w:val="24"/>
          <w:u w:val="single"/>
        </w:rPr>
      </w:pPr>
    </w:p>
    <w:p w:rsidR="00A10BC3" w:rsidRDefault="00A10BC3" w:rsidP="00001FAB">
      <w:pPr>
        <w:pStyle w:val="SemEspaamento"/>
        <w:jc w:val="both"/>
        <w:rPr>
          <w:rFonts w:ascii="Times New Roman" w:hAnsi="Times New Roman" w:cs="Times New Roman"/>
          <w:b/>
          <w:sz w:val="24"/>
          <w:szCs w:val="24"/>
          <w:u w:val="single"/>
        </w:rPr>
      </w:pPr>
    </w:p>
    <w:p w:rsidR="00A10BC3" w:rsidRDefault="00A10BC3" w:rsidP="00001FAB">
      <w:pPr>
        <w:pStyle w:val="SemEspaamento"/>
        <w:jc w:val="both"/>
        <w:rPr>
          <w:rFonts w:ascii="Times New Roman" w:hAnsi="Times New Roman" w:cs="Times New Roman"/>
          <w:b/>
          <w:sz w:val="24"/>
          <w:szCs w:val="24"/>
          <w:u w:val="single"/>
        </w:rPr>
      </w:pPr>
    </w:p>
    <w:p w:rsidR="00A10BC3" w:rsidRDefault="00A10BC3" w:rsidP="00001FAB">
      <w:pPr>
        <w:pStyle w:val="SemEspaamento"/>
        <w:jc w:val="both"/>
        <w:rPr>
          <w:rFonts w:ascii="Times New Roman" w:hAnsi="Times New Roman" w:cs="Times New Roman"/>
          <w:b/>
          <w:sz w:val="24"/>
          <w:szCs w:val="24"/>
          <w:u w:val="single"/>
        </w:rPr>
      </w:pPr>
    </w:p>
    <w:p w:rsidR="00A10BC3" w:rsidRDefault="00A10BC3" w:rsidP="00001FAB">
      <w:pPr>
        <w:pStyle w:val="SemEspaamento"/>
        <w:jc w:val="both"/>
        <w:rPr>
          <w:rFonts w:ascii="Times New Roman" w:hAnsi="Times New Roman" w:cs="Times New Roman"/>
          <w:b/>
          <w:sz w:val="24"/>
          <w:szCs w:val="24"/>
          <w:u w:val="single"/>
        </w:rPr>
      </w:pPr>
    </w:p>
    <w:p w:rsidR="00A10BC3" w:rsidRDefault="00A10BC3" w:rsidP="00001FAB">
      <w:pPr>
        <w:pStyle w:val="SemEspaamento"/>
        <w:jc w:val="both"/>
        <w:rPr>
          <w:rFonts w:ascii="Times New Roman" w:hAnsi="Times New Roman" w:cs="Times New Roman"/>
          <w:b/>
          <w:sz w:val="24"/>
          <w:szCs w:val="24"/>
          <w:u w:val="single"/>
        </w:rPr>
      </w:pPr>
    </w:p>
    <w:p w:rsidR="00A10BC3" w:rsidRDefault="00A10BC3" w:rsidP="00001FAB">
      <w:pPr>
        <w:pStyle w:val="SemEspaamento"/>
        <w:jc w:val="both"/>
        <w:rPr>
          <w:rFonts w:ascii="Times New Roman" w:hAnsi="Times New Roman" w:cs="Times New Roman"/>
          <w:b/>
          <w:sz w:val="24"/>
          <w:szCs w:val="24"/>
          <w:u w:val="single"/>
        </w:rPr>
      </w:pPr>
    </w:p>
    <w:p w:rsidR="00A10BC3" w:rsidRDefault="00A10BC3" w:rsidP="00001FAB">
      <w:pPr>
        <w:pStyle w:val="SemEspaamento"/>
        <w:jc w:val="both"/>
        <w:rPr>
          <w:rFonts w:ascii="Times New Roman" w:hAnsi="Times New Roman" w:cs="Times New Roman"/>
          <w:b/>
          <w:sz w:val="24"/>
          <w:szCs w:val="24"/>
          <w:u w:val="single"/>
        </w:rPr>
      </w:pPr>
    </w:p>
    <w:p w:rsidR="001E64A0" w:rsidRDefault="001E64A0" w:rsidP="00001FAB">
      <w:pPr>
        <w:pStyle w:val="SemEspaamento"/>
        <w:jc w:val="both"/>
        <w:rPr>
          <w:rFonts w:ascii="Times New Roman" w:hAnsi="Times New Roman" w:cs="Times New Roman"/>
          <w:b/>
          <w:sz w:val="24"/>
          <w:szCs w:val="24"/>
          <w:u w:val="single"/>
        </w:rPr>
      </w:pPr>
    </w:p>
    <w:p w:rsidR="001E64A0" w:rsidRPr="00001FAB" w:rsidRDefault="001E64A0" w:rsidP="00001FAB">
      <w:pPr>
        <w:pStyle w:val="SemEspaamento"/>
        <w:jc w:val="both"/>
        <w:rPr>
          <w:rFonts w:ascii="Times New Roman" w:hAnsi="Times New Roman" w:cs="Times New Roman"/>
          <w:b/>
          <w:sz w:val="24"/>
          <w:szCs w:val="24"/>
          <w:u w:val="single"/>
        </w:rPr>
      </w:pPr>
    </w:p>
    <w:p w:rsidR="00001FAB" w:rsidRPr="00001FAB" w:rsidRDefault="00001FAB" w:rsidP="00001FAB">
      <w:pPr>
        <w:pStyle w:val="SemEspaamento"/>
        <w:jc w:val="both"/>
        <w:rPr>
          <w:rFonts w:ascii="Times New Roman" w:hAnsi="Times New Roman" w:cs="Times New Roman"/>
          <w:b/>
          <w:sz w:val="24"/>
          <w:szCs w:val="24"/>
          <w:u w:val="single"/>
        </w:rPr>
      </w:pPr>
      <w:r w:rsidRPr="00001FAB">
        <w:rPr>
          <w:rFonts w:ascii="Times New Roman" w:hAnsi="Times New Roman" w:cs="Times New Roman"/>
          <w:b/>
          <w:sz w:val="24"/>
          <w:szCs w:val="24"/>
          <w:u w:val="single"/>
        </w:rPr>
        <w:t xml:space="preserve">ILUSTRAÇÃO DA JAQUETA – COR </w:t>
      </w:r>
      <w:r w:rsidR="00C745F6">
        <w:rPr>
          <w:rFonts w:ascii="Times New Roman" w:hAnsi="Times New Roman" w:cs="Times New Roman"/>
          <w:b/>
          <w:sz w:val="24"/>
          <w:szCs w:val="24"/>
          <w:u w:val="single"/>
        </w:rPr>
        <w:t>LARANJA</w:t>
      </w:r>
      <w:r w:rsidR="00792C20">
        <w:rPr>
          <w:rFonts w:ascii="Times New Roman" w:hAnsi="Times New Roman" w:cs="Times New Roman"/>
          <w:b/>
          <w:sz w:val="24"/>
          <w:szCs w:val="24"/>
          <w:u w:val="single"/>
        </w:rPr>
        <w:t xml:space="preserve"> (PADRÃO DEFESA CIVIL).</w:t>
      </w:r>
    </w:p>
    <w:p w:rsidR="00001FAB" w:rsidRPr="00001FAB" w:rsidRDefault="00001FAB" w:rsidP="00001FAB">
      <w:pPr>
        <w:pStyle w:val="SemEspaamento"/>
        <w:jc w:val="both"/>
        <w:rPr>
          <w:rFonts w:ascii="Times New Roman" w:hAnsi="Times New Roman" w:cs="Times New Roman"/>
          <w:b/>
          <w:sz w:val="24"/>
          <w:szCs w:val="24"/>
          <w:u w:val="single"/>
        </w:rPr>
      </w:pPr>
    </w:p>
    <w:p w:rsidR="00001FAB" w:rsidRDefault="00001FAB" w:rsidP="00001FAB">
      <w:pPr>
        <w:pStyle w:val="SemEspaamento"/>
        <w:jc w:val="both"/>
        <w:rPr>
          <w:rFonts w:ascii="Arial" w:hAnsi="Arial" w:cs="Arial"/>
          <w:b/>
          <w:sz w:val="24"/>
          <w:szCs w:val="24"/>
          <w:u w:val="single"/>
        </w:rPr>
      </w:pPr>
      <w:r w:rsidRPr="0062114D">
        <w:rPr>
          <w:rFonts w:ascii="Arial" w:hAnsi="Arial" w:cs="Arial"/>
          <w:b/>
          <w:noProof/>
          <w:sz w:val="24"/>
          <w:szCs w:val="24"/>
          <w:lang w:eastAsia="pt-BR"/>
        </w:rPr>
        <w:drawing>
          <wp:inline distT="0" distB="0" distL="0" distR="0" wp14:anchorId="01B16481" wp14:editId="0D696C3A">
            <wp:extent cx="6122958" cy="3597215"/>
            <wp:effectExtent l="19050" t="0" r="0" b="0"/>
            <wp:docPr id="17" name="Imagem 2" descr="O:\DEFESA CIVIL - Defesa Civil\05 - GERÊNCIA DE LOGÍSTICA\05 - Termos de Referência\2017\03 - Uniformes Agentes de Defesa Civil\Imagens Uniformes\jaqueta1 - V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DEFESA CIVIL - Defesa Civil\05 - GERÊNCIA DE LOGÍSTICA\05 - Termos de Referência\2017\03 - Uniformes Agentes de Defesa Civil\Imagens Uniformes\jaqueta1 - VF.jpg"/>
                    <pic:cNvPicPr>
                      <a:picLocks noChangeAspect="1" noChangeArrowheads="1"/>
                    </pic:cNvPicPr>
                  </pic:nvPicPr>
                  <pic:blipFill>
                    <a:blip r:embed="rId18" cstate="print"/>
                    <a:srcRect t="10448" b="12397"/>
                    <a:stretch>
                      <a:fillRect/>
                    </a:stretch>
                  </pic:blipFill>
                  <pic:spPr bwMode="auto">
                    <a:xfrm>
                      <a:off x="0" y="0"/>
                      <a:ext cx="6122958" cy="3597215"/>
                    </a:xfrm>
                    <a:prstGeom prst="rect">
                      <a:avLst/>
                    </a:prstGeom>
                    <a:noFill/>
                    <a:ln w="9525">
                      <a:noFill/>
                      <a:miter lim="800000"/>
                      <a:headEnd/>
                      <a:tailEnd/>
                    </a:ln>
                  </pic:spPr>
                </pic:pic>
              </a:graphicData>
            </a:graphic>
          </wp:inline>
        </w:drawing>
      </w:r>
    </w:p>
    <w:p w:rsidR="00001FAB" w:rsidRDefault="00001FAB" w:rsidP="00001FAB">
      <w:pPr>
        <w:pStyle w:val="SemEspaamento"/>
        <w:jc w:val="both"/>
        <w:rPr>
          <w:rFonts w:ascii="Times New Roman" w:hAnsi="Times New Roman" w:cs="Times New Roman"/>
          <w:b/>
          <w:sz w:val="24"/>
          <w:szCs w:val="24"/>
          <w:u w:val="single"/>
        </w:rPr>
      </w:pPr>
    </w:p>
    <w:p w:rsidR="00BC5DCF" w:rsidRPr="00BB12EC" w:rsidRDefault="00BC5DCF" w:rsidP="00001FAB">
      <w:pPr>
        <w:pStyle w:val="SemEspaamento"/>
        <w:jc w:val="both"/>
        <w:rPr>
          <w:rFonts w:ascii="Times New Roman" w:hAnsi="Times New Roman" w:cs="Times New Roman"/>
          <w:b/>
          <w:sz w:val="24"/>
          <w:szCs w:val="24"/>
          <w:u w:val="single"/>
        </w:rPr>
      </w:pPr>
    </w:p>
    <w:p w:rsidR="00001FAB" w:rsidRPr="00BB12EC" w:rsidRDefault="00001FAB" w:rsidP="00001FAB">
      <w:pPr>
        <w:pStyle w:val="SemEspaamento"/>
        <w:jc w:val="both"/>
        <w:rPr>
          <w:rFonts w:ascii="Times New Roman" w:hAnsi="Times New Roman" w:cs="Times New Roman"/>
          <w:b/>
          <w:bCs/>
          <w:sz w:val="24"/>
          <w:szCs w:val="24"/>
          <w:u w:val="single"/>
        </w:rPr>
      </w:pPr>
      <w:r w:rsidRPr="00BB12EC">
        <w:rPr>
          <w:rFonts w:ascii="Times New Roman" w:hAnsi="Times New Roman" w:cs="Times New Roman"/>
          <w:b/>
          <w:bCs/>
          <w:sz w:val="24"/>
          <w:szCs w:val="24"/>
          <w:u w:val="single"/>
        </w:rPr>
        <w:t>GRADE DE MEDIDAS (em centímetros)</w:t>
      </w:r>
    </w:p>
    <w:p w:rsidR="00001FAB" w:rsidRPr="00BB12EC" w:rsidRDefault="00001FAB" w:rsidP="00001FAB">
      <w:pPr>
        <w:pStyle w:val="SemEspaamento"/>
        <w:jc w:val="center"/>
        <w:rPr>
          <w:rFonts w:ascii="Times New Roman" w:hAnsi="Times New Roman" w:cs="Times New Roman"/>
          <w:b/>
          <w:bCs/>
          <w:sz w:val="24"/>
          <w:szCs w:val="24"/>
          <w:u w:val="single"/>
        </w:rPr>
      </w:pPr>
    </w:p>
    <w:tbl>
      <w:tblPr>
        <w:tblpPr w:leftFromText="142" w:rightFromText="142" w:vertAnchor="text" w:horzAnchor="margin" w:tblpXSpec="center" w:tblpY="1"/>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47"/>
        <w:gridCol w:w="2976"/>
        <w:gridCol w:w="709"/>
        <w:gridCol w:w="709"/>
        <w:gridCol w:w="709"/>
        <w:gridCol w:w="708"/>
        <w:gridCol w:w="709"/>
        <w:gridCol w:w="709"/>
      </w:tblGrid>
      <w:tr w:rsidR="00001FAB" w:rsidRPr="00BB12EC" w:rsidTr="00001FAB">
        <w:tc>
          <w:tcPr>
            <w:tcW w:w="2547" w:type="dxa"/>
            <w:vMerge w:val="restart"/>
          </w:tcPr>
          <w:p w:rsidR="00001FAB" w:rsidRPr="00BB12EC" w:rsidRDefault="00001FAB" w:rsidP="00001FAB">
            <w:pPr>
              <w:pStyle w:val="SemEspaamento"/>
              <w:jc w:val="center"/>
              <w:rPr>
                <w:rFonts w:ascii="Times New Roman" w:hAnsi="Times New Roman" w:cs="Times New Roman"/>
                <w:b/>
                <w:sz w:val="24"/>
                <w:szCs w:val="24"/>
              </w:rPr>
            </w:pPr>
          </w:p>
          <w:p w:rsidR="00001FAB" w:rsidRPr="00BB12EC" w:rsidRDefault="00001FAB" w:rsidP="00001FAB">
            <w:pPr>
              <w:pStyle w:val="SemEspaamento"/>
              <w:rPr>
                <w:rFonts w:ascii="Times New Roman" w:hAnsi="Times New Roman" w:cs="Times New Roman"/>
                <w:b/>
                <w:sz w:val="24"/>
                <w:szCs w:val="24"/>
              </w:rPr>
            </w:pPr>
            <w:r w:rsidRPr="00BB12EC">
              <w:rPr>
                <w:rFonts w:ascii="Times New Roman" w:hAnsi="Times New Roman" w:cs="Times New Roman"/>
                <w:b/>
                <w:sz w:val="24"/>
                <w:szCs w:val="24"/>
              </w:rPr>
              <w:t>ITENS</w:t>
            </w:r>
          </w:p>
        </w:tc>
        <w:tc>
          <w:tcPr>
            <w:tcW w:w="2976" w:type="dxa"/>
          </w:tcPr>
          <w:p w:rsidR="00001FAB" w:rsidRPr="00BB12EC" w:rsidRDefault="00001FAB" w:rsidP="00001FAB">
            <w:pPr>
              <w:pStyle w:val="SemEspaamento"/>
              <w:jc w:val="center"/>
              <w:rPr>
                <w:rFonts w:ascii="Times New Roman" w:hAnsi="Times New Roman" w:cs="Times New Roman"/>
                <w:b/>
                <w:sz w:val="24"/>
                <w:szCs w:val="24"/>
              </w:rPr>
            </w:pPr>
            <w:r w:rsidRPr="00BB12EC">
              <w:rPr>
                <w:rFonts w:ascii="Times New Roman" w:hAnsi="Times New Roman" w:cs="Times New Roman"/>
                <w:b/>
                <w:sz w:val="24"/>
                <w:szCs w:val="24"/>
              </w:rPr>
              <w:t>Numeração</w:t>
            </w:r>
          </w:p>
        </w:tc>
        <w:tc>
          <w:tcPr>
            <w:tcW w:w="709" w:type="dxa"/>
            <w:vMerge w:val="restart"/>
            <w:vAlign w:val="center"/>
          </w:tcPr>
          <w:p w:rsidR="00001FAB" w:rsidRPr="00BB12EC" w:rsidRDefault="00001FAB" w:rsidP="00001FAB">
            <w:pPr>
              <w:pStyle w:val="SemEspaamento"/>
              <w:jc w:val="center"/>
              <w:rPr>
                <w:rFonts w:ascii="Times New Roman" w:hAnsi="Times New Roman" w:cs="Times New Roman"/>
                <w:b/>
                <w:sz w:val="24"/>
                <w:szCs w:val="24"/>
              </w:rPr>
            </w:pPr>
            <w:r w:rsidRPr="00BB12EC">
              <w:rPr>
                <w:rFonts w:ascii="Times New Roman" w:hAnsi="Times New Roman" w:cs="Times New Roman"/>
                <w:b/>
                <w:sz w:val="24"/>
                <w:szCs w:val="24"/>
              </w:rPr>
              <w:t>PP</w:t>
            </w:r>
          </w:p>
        </w:tc>
        <w:tc>
          <w:tcPr>
            <w:tcW w:w="709" w:type="dxa"/>
            <w:vMerge w:val="restart"/>
            <w:vAlign w:val="center"/>
          </w:tcPr>
          <w:p w:rsidR="00001FAB" w:rsidRPr="00BB12EC" w:rsidRDefault="00001FAB" w:rsidP="00001FAB">
            <w:pPr>
              <w:pStyle w:val="SemEspaamento"/>
              <w:jc w:val="center"/>
              <w:rPr>
                <w:rFonts w:ascii="Times New Roman" w:hAnsi="Times New Roman" w:cs="Times New Roman"/>
                <w:b/>
                <w:sz w:val="24"/>
                <w:szCs w:val="24"/>
              </w:rPr>
            </w:pPr>
            <w:r w:rsidRPr="00BB12EC">
              <w:rPr>
                <w:rFonts w:ascii="Times New Roman" w:hAnsi="Times New Roman" w:cs="Times New Roman"/>
                <w:b/>
                <w:sz w:val="24"/>
                <w:szCs w:val="24"/>
              </w:rPr>
              <w:t>P</w:t>
            </w:r>
          </w:p>
        </w:tc>
        <w:tc>
          <w:tcPr>
            <w:tcW w:w="709" w:type="dxa"/>
            <w:vMerge w:val="restart"/>
            <w:vAlign w:val="center"/>
          </w:tcPr>
          <w:p w:rsidR="00001FAB" w:rsidRPr="00BB12EC" w:rsidRDefault="00001FAB" w:rsidP="00001FAB">
            <w:pPr>
              <w:pStyle w:val="SemEspaamento"/>
              <w:jc w:val="center"/>
              <w:rPr>
                <w:rFonts w:ascii="Times New Roman" w:hAnsi="Times New Roman" w:cs="Times New Roman"/>
                <w:b/>
                <w:sz w:val="24"/>
                <w:szCs w:val="24"/>
              </w:rPr>
            </w:pPr>
            <w:r w:rsidRPr="00BB12EC">
              <w:rPr>
                <w:rFonts w:ascii="Times New Roman" w:hAnsi="Times New Roman" w:cs="Times New Roman"/>
                <w:b/>
                <w:sz w:val="24"/>
                <w:szCs w:val="24"/>
              </w:rPr>
              <w:t>M</w:t>
            </w:r>
          </w:p>
        </w:tc>
        <w:tc>
          <w:tcPr>
            <w:tcW w:w="708" w:type="dxa"/>
            <w:vMerge w:val="restart"/>
            <w:vAlign w:val="center"/>
          </w:tcPr>
          <w:p w:rsidR="00001FAB" w:rsidRPr="00BB12EC" w:rsidRDefault="00001FAB" w:rsidP="00001FAB">
            <w:pPr>
              <w:pStyle w:val="SemEspaamento"/>
              <w:jc w:val="center"/>
              <w:rPr>
                <w:rFonts w:ascii="Times New Roman" w:hAnsi="Times New Roman" w:cs="Times New Roman"/>
                <w:b/>
                <w:sz w:val="24"/>
                <w:szCs w:val="24"/>
              </w:rPr>
            </w:pPr>
            <w:r w:rsidRPr="00BB12EC">
              <w:rPr>
                <w:rFonts w:ascii="Times New Roman" w:hAnsi="Times New Roman" w:cs="Times New Roman"/>
                <w:b/>
                <w:sz w:val="24"/>
                <w:szCs w:val="24"/>
              </w:rPr>
              <w:t>G</w:t>
            </w:r>
          </w:p>
        </w:tc>
        <w:tc>
          <w:tcPr>
            <w:tcW w:w="709" w:type="dxa"/>
            <w:vMerge w:val="restart"/>
            <w:vAlign w:val="center"/>
          </w:tcPr>
          <w:p w:rsidR="00001FAB" w:rsidRPr="00BB12EC" w:rsidRDefault="00001FAB" w:rsidP="00001FAB">
            <w:pPr>
              <w:pStyle w:val="SemEspaamento"/>
              <w:jc w:val="center"/>
              <w:rPr>
                <w:rFonts w:ascii="Times New Roman" w:hAnsi="Times New Roman" w:cs="Times New Roman"/>
                <w:b/>
                <w:sz w:val="24"/>
                <w:szCs w:val="24"/>
              </w:rPr>
            </w:pPr>
            <w:r w:rsidRPr="00BB12EC">
              <w:rPr>
                <w:rFonts w:ascii="Times New Roman" w:hAnsi="Times New Roman" w:cs="Times New Roman"/>
                <w:b/>
                <w:sz w:val="24"/>
                <w:szCs w:val="24"/>
              </w:rPr>
              <w:t>GG</w:t>
            </w:r>
          </w:p>
        </w:tc>
        <w:tc>
          <w:tcPr>
            <w:tcW w:w="709" w:type="dxa"/>
            <w:vMerge w:val="restart"/>
            <w:vAlign w:val="center"/>
          </w:tcPr>
          <w:p w:rsidR="00001FAB" w:rsidRPr="00BB12EC" w:rsidRDefault="00001FAB" w:rsidP="00001FAB">
            <w:pPr>
              <w:pStyle w:val="SemEspaamento"/>
              <w:jc w:val="center"/>
              <w:rPr>
                <w:rFonts w:ascii="Times New Roman" w:hAnsi="Times New Roman" w:cs="Times New Roman"/>
                <w:b/>
                <w:sz w:val="24"/>
                <w:szCs w:val="24"/>
              </w:rPr>
            </w:pPr>
            <w:r w:rsidRPr="00BB12EC">
              <w:rPr>
                <w:rFonts w:ascii="Times New Roman" w:hAnsi="Times New Roman" w:cs="Times New Roman"/>
                <w:b/>
                <w:sz w:val="24"/>
                <w:szCs w:val="24"/>
              </w:rPr>
              <w:t>XG</w:t>
            </w:r>
          </w:p>
        </w:tc>
      </w:tr>
      <w:tr w:rsidR="00001FAB" w:rsidRPr="00BB12EC" w:rsidTr="00001FAB">
        <w:tc>
          <w:tcPr>
            <w:tcW w:w="2547" w:type="dxa"/>
            <w:vMerge/>
            <w:tcBorders>
              <w:bottom w:val="single" w:sz="4" w:space="0" w:color="auto"/>
            </w:tcBorders>
          </w:tcPr>
          <w:p w:rsidR="00001FAB" w:rsidRPr="00BB12EC" w:rsidRDefault="00001FAB" w:rsidP="00001FAB">
            <w:pPr>
              <w:pStyle w:val="SemEspaamento"/>
              <w:rPr>
                <w:rFonts w:ascii="Times New Roman" w:hAnsi="Times New Roman" w:cs="Times New Roman"/>
                <w:sz w:val="24"/>
                <w:szCs w:val="24"/>
              </w:rPr>
            </w:pPr>
          </w:p>
        </w:tc>
        <w:tc>
          <w:tcPr>
            <w:tcW w:w="2976" w:type="dxa"/>
          </w:tcPr>
          <w:p w:rsidR="00001FAB" w:rsidRPr="00BB12EC" w:rsidRDefault="00001FAB" w:rsidP="00001FAB">
            <w:pPr>
              <w:pStyle w:val="SemEspaamento"/>
              <w:jc w:val="center"/>
              <w:rPr>
                <w:rFonts w:ascii="Times New Roman" w:hAnsi="Times New Roman" w:cs="Times New Roman"/>
                <w:b/>
                <w:sz w:val="24"/>
                <w:szCs w:val="24"/>
              </w:rPr>
            </w:pPr>
            <w:r w:rsidRPr="00BB12EC">
              <w:rPr>
                <w:rFonts w:ascii="Times New Roman" w:hAnsi="Times New Roman" w:cs="Times New Roman"/>
                <w:b/>
                <w:sz w:val="24"/>
                <w:szCs w:val="24"/>
              </w:rPr>
              <w:t>Tolerância das medidas</w:t>
            </w:r>
          </w:p>
        </w:tc>
        <w:tc>
          <w:tcPr>
            <w:tcW w:w="709" w:type="dxa"/>
            <w:vMerge/>
            <w:vAlign w:val="center"/>
          </w:tcPr>
          <w:p w:rsidR="00001FAB" w:rsidRPr="00BB12EC" w:rsidRDefault="00001FAB" w:rsidP="00001FAB">
            <w:pPr>
              <w:pStyle w:val="SemEspaamento"/>
              <w:jc w:val="center"/>
              <w:rPr>
                <w:rFonts w:ascii="Times New Roman" w:hAnsi="Times New Roman" w:cs="Times New Roman"/>
                <w:b/>
                <w:sz w:val="24"/>
                <w:szCs w:val="24"/>
              </w:rPr>
            </w:pPr>
          </w:p>
        </w:tc>
        <w:tc>
          <w:tcPr>
            <w:tcW w:w="709" w:type="dxa"/>
            <w:vMerge/>
            <w:vAlign w:val="center"/>
          </w:tcPr>
          <w:p w:rsidR="00001FAB" w:rsidRPr="00BB12EC" w:rsidRDefault="00001FAB" w:rsidP="00001FAB">
            <w:pPr>
              <w:pStyle w:val="SemEspaamento"/>
              <w:jc w:val="center"/>
              <w:rPr>
                <w:rFonts w:ascii="Times New Roman" w:hAnsi="Times New Roman" w:cs="Times New Roman"/>
                <w:sz w:val="24"/>
                <w:szCs w:val="24"/>
              </w:rPr>
            </w:pPr>
          </w:p>
        </w:tc>
        <w:tc>
          <w:tcPr>
            <w:tcW w:w="709" w:type="dxa"/>
            <w:vMerge/>
            <w:vAlign w:val="center"/>
          </w:tcPr>
          <w:p w:rsidR="00001FAB" w:rsidRPr="00BB12EC" w:rsidRDefault="00001FAB" w:rsidP="00001FAB">
            <w:pPr>
              <w:pStyle w:val="SemEspaamento"/>
              <w:jc w:val="center"/>
              <w:rPr>
                <w:rFonts w:ascii="Times New Roman" w:hAnsi="Times New Roman" w:cs="Times New Roman"/>
                <w:sz w:val="24"/>
                <w:szCs w:val="24"/>
              </w:rPr>
            </w:pPr>
          </w:p>
        </w:tc>
        <w:tc>
          <w:tcPr>
            <w:tcW w:w="708" w:type="dxa"/>
            <w:vMerge/>
            <w:vAlign w:val="center"/>
          </w:tcPr>
          <w:p w:rsidR="00001FAB" w:rsidRPr="00BB12EC" w:rsidRDefault="00001FAB" w:rsidP="00001FAB">
            <w:pPr>
              <w:pStyle w:val="SemEspaamento"/>
              <w:jc w:val="center"/>
              <w:rPr>
                <w:rFonts w:ascii="Times New Roman" w:hAnsi="Times New Roman" w:cs="Times New Roman"/>
                <w:sz w:val="24"/>
                <w:szCs w:val="24"/>
              </w:rPr>
            </w:pPr>
          </w:p>
        </w:tc>
        <w:tc>
          <w:tcPr>
            <w:tcW w:w="709" w:type="dxa"/>
            <w:vMerge/>
            <w:vAlign w:val="center"/>
          </w:tcPr>
          <w:p w:rsidR="00001FAB" w:rsidRPr="00BB12EC" w:rsidRDefault="00001FAB" w:rsidP="00001FAB">
            <w:pPr>
              <w:pStyle w:val="SemEspaamento"/>
              <w:jc w:val="center"/>
              <w:rPr>
                <w:rFonts w:ascii="Times New Roman" w:hAnsi="Times New Roman" w:cs="Times New Roman"/>
                <w:sz w:val="24"/>
                <w:szCs w:val="24"/>
              </w:rPr>
            </w:pPr>
          </w:p>
        </w:tc>
        <w:tc>
          <w:tcPr>
            <w:tcW w:w="709" w:type="dxa"/>
            <w:vMerge/>
            <w:vAlign w:val="center"/>
          </w:tcPr>
          <w:p w:rsidR="00001FAB" w:rsidRPr="00BB12EC" w:rsidRDefault="00001FAB" w:rsidP="00001FAB">
            <w:pPr>
              <w:pStyle w:val="SemEspaamento"/>
              <w:jc w:val="center"/>
              <w:rPr>
                <w:rFonts w:ascii="Times New Roman" w:hAnsi="Times New Roman" w:cs="Times New Roman"/>
                <w:sz w:val="24"/>
                <w:szCs w:val="24"/>
              </w:rPr>
            </w:pPr>
          </w:p>
        </w:tc>
      </w:tr>
      <w:tr w:rsidR="00001FAB" w:rsidRPr="00BB12EC" w:rsidTr="00001FAB">
        <w:tc>
          <w:tcPr>
            <w:tcW w:w="2547" w:type="dxa"/>
            <w:tcBorders>
              <w:top w:val="single" w:sz="4" w:space="0" w:color="auto"/>
            </w:tcBorders>
          </w:tcPr>
          <w:p w:rsidR="00001FAB" w:rsidRPr="00BB12EC" w:rsidRDefault="00001FAB" w:rsidP="00001FAB">
            <w:pPr>
              <w:pStyle w:val="SemEspaamento"/>
              <w:rPr>
                <w:rFonts w:ascii="Times New Roman" w:hAnsi="Times New Roman" w:cs="Times New Roman"/>
                <w:sz w:val="24"/>
                <w:szCs w:val="24"/>
              </w:rPr>
            </w:pPr>
            <w:r w:rsidRPr="00BB12EC">
              <w:rPr>
                <w:rFonts w:ascii="Times New Roman" w:hAnsi="Times New Roman" w:cs="Times New Roman"/>
                <w:sz w:val="24"/>
                <w:szCs w:val="24"/>
              </w:rPr>
              <w:t>Tórax</w:t>
            </w:r>
          </w:p>
        </w:tc>
        <w:tc>
          <w:tcPr>
            <w:tcW w:w="2976" w:type="dxa"/>
          </w:tcPr>
          <w:p w:rsidR="00001FAB" w:rsidRPr="00BB12EC" w:rsidRDefault="00001FAB" w:rsidP="00001FAB">
            <w:pPr>
              <w:pStyle w:val="SemEspaamento"/>
              <w:rPr>
                <w:rFonts w:ascii="Times New Roman" w:hAnsi="Times New Roman" w:cs="Times New Roman"/>
                <w:sz w:val="24"/>
                <w:szCs w:val="24"/>
              </w:rPr>
            </w:pPr>
            <w:r w:rsidRPr="00BB12EC">
              <w:rPr>
                <w:rFonts w:ascii="Times New Roman" w:hAnsi="Times New Roman" w:cs="Times New Roman"/>
                <w:sz w:val="24"/>
                <w:szCs w:val="24"/>
              </w:rPr>
              <w:t>De –1 a + 1</w:t>
            </w:r>
          </w:p>
        </w:tc>
        <w:tc>
          <w:tcPr>
            <w:tcW w:w="709" w:type="dxa"/>
            <w:vAlign w:val="center"/>
          </w:tcPr>
          <w:p w:rsidR="00001FAB" w:rsidRPr="00BB12EC" w:rsidRDefault="00001FAB" w:rsidP="00001FAB">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52</w:t>
            </w:r>
          </w:p>
        </w:tc>
        <w:tc>
          <w:tcPr>
            <w:tcW w:w="709" w:type="dxa"/>
            <w:vAlign w:val="center"/>
          </w:tcPr>
          <w:p w:rsidR="00001FAB" w:rsidRPr="00BB12EC" w:rsidRDefault="00001FAB" w:rsidP="00001FAB">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56</w:t>
            </w:r>
          </w:p>
        </w:tc>
        <w:tc>
          <w:tcPr>
            <w:tcW w:w="709" w:type="dxa"/>
            <w:vAlign w:val="center"/>
          </w:tcPr>
          <w:p w:rsidR="00001FAB" w:rsidRPr="00BB12EC" w:rsidRDefault="00001FAB" w:rsidP="00001FAB">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60</w:t>
            </w:r>
          </w:p>
        </w:tc>
        <w:tc>
          <w:tcPr>
            <w:tcW w:w="708" w:type="dxa"/>
            <w:vAlign w:val="center"/>
          </w:tcPr>
          <w:p w:rsidR="00001FAB" w:rsidRPr="00BB12EC" w:rsidRDefault="00001FAB" w:rsidP="00001FAB">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64</w:t>
            </w:r>
          </w:p>
        </w:tc>
        <w:tc>
          <w:tcPr>
            <w:tcW w:w="709" w:type="dxa"/>
            <w:vAlign w:val="center"/>
          </w:tcPr>
          <w:p w:rsidR="00001FAB" w:rsidRPr="00BB12EC" w:rsidRDefault="00001FAB" w:rsidP="00001FAB">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68</w:t>
            </w:r>
          </w:p>
        </w:tc>
        <w:tc>
          <w:tcPr>
            <w:tcW w:w="709" w:type="dxa"/>
            <w:vAlign w:val="center"/>
          </w:tcPr>
          <w:p w:rsidR="00001FAB" w:rsidRPr="00BB12EC" w:rsidRDefault="00001FAB" w:rsidP="00001FAB">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72</w:t>
            </w:r>
          </w:p>
        </w:tc>
      </w:tr>
      <w:tr w:rsidR="00001FAB" w:rsidRPr="00BB12EC" w:rsidTr="00001FAB">
        <w:tc>
          <w:tcPr>
            <w:tcW w:w="2547" w:type="dxa"/>
          </w:tcPr>
          <w:p w:rsidR="00001FAB" w:rsidRPr="00BB12EC" w:rsidRDefault="00001FAB" w:rsidP="00001FAB">
            <w:pPr>
              <w:pStyle w:val="SemEspaamento"/>
              <w:rPr>
                <w:rFonts w:ascii="Times New Roman" w:hAnsi="Times New Roman" w:cs="Times New Roman"/>
                <w:sz w:val="24"/>
                <w:szCs w:val="24"/>
              </w:rPr>
            </w:pPr>
            <w:r w:rsidRPr="00BB12EC">
              <w:rPr>
                <w:rFonts w:ascii="Times New Roman" w:hAnsi="Times New Roman" w:cs="Times New Roman"/>
                <w:sz w:val="24"/>
                <w:szCs w:val="24"/>
              </w:rPr>
              <w:t>Comprimento total</w:t>
            </w:r>
          </w:p>
        </w:tc>
        <w:tc>
          <w:tcPr>
            <w:tcW w:w="2976" w:type="dxa"/>
          </w:tcPr>
          <w:p w:rsidR="00001FAB" w:rsidRPr="00BB12EC" w:rsidRDefault="00001FAB" w:rsidP="00001FAB">
            <w:pPr>
              <w:pStyle w:val="SemEspaamento"/>
              <w:rPr>
                <w:rFonts w:ascii="Times New Roman" w:hAnsi="Times New Roman" w:cs="Times New Roman"/>
                <w:sz w:val="24"/>
                <w:szCs w:val="24"/>
              </w:rPr>
            </w:pPr>
            <w:r w:rsidRPr="00BB12EC">
              <w:rPr>
                <w:rFonts w:ascii="Times New Roman" w:hAnsi="Times New Roman" w:cs="Times New Roman"/>
                <w:sz w:val="24"/>
                <w:szCs w:val="24"/>
              </w:rPr>
              <w:t>De –1 a + 2</w:t>
            </w:r>
          </w:p>
        </w:tc>
        <w:tc>
          <w:tcPr>
            <w:tcW w:w="709" w:type="dxa"/>
            <w:vAlign w:val="center"/>
          </w:tcPr>
          <w:p w:rsidR="00001FAB" w:rsidRPr="00BB12EC" w:rsidRDefault="00001FAB" w:rsidP="00001FAB">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68</w:t>
            </w:r>
          </w:p>
        </w:tc>
        <w:tc>
          <w:tcPr>
            <w:tcW w:w="709" w:type="dxa"/>
            <w:vAlign w:val="center"/>
          </w:tcPr>
          <w:p w:rsidR="00001FAB" w:rsidRPr="00BB12EC" w:rsidRDefault="00001FAB" w:rsidP="00001FAB">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70</w:t>
            </w:r>
          </w:p>
        </w:tc>
        <w:tc>
          <w:tcPr>
            <w:tcW w:w="709" w:type="dxa"/>
            <w:vAlign w:val="center"/>
          </w:tcPr>
          <w:p w:rsidR="00001FAB" w:rsidRPr="00BB12EC" w:rsidRDefault="00001FAB" w:rsidP="00001FAB">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72</w:t>
            </w:r>
          </w:p>
        </w:tc>
        <w:tc>
          <w:tcPr>
            <w:tcW w:w="708" w:type="dxa"/>
            <w:vAlign w:val="center"/>
          </w:tcPr>
          <w:p w:rsidR="00001FAB" w:rsidRPr="00BB12EC" w:rsidRDefault="00001FAB" w:rsidP="00001FAB">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74</w:t>
            </w:r>
          </w:p>
        </w:tc>
        <w:tc>
          <w:tcPr>
            <w:tcW w:w="709" w:type="dxa"/>
            <w:vAlign w:val="center"/>
          </w:tcPr>
          <w:p w:rsidR="00001FAB" w:rsidRPr="00BB12EC" w:rsidRDefault="00001FAB" w:rsidP="00001FAB">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76</w:t>
            </w:r>
          </w:p>
        </w:tc>
        <w:tc>
          <w:tcPr>
            <w:tcW w:w="709" w:type="dxa"/>
            <w:vAlign w:val="center"/>
          </w:tcPr>
          <w:p w:rsidR="00001FAB" w:rsidRPr="00BB12EC" w:rsidRDefault="00001FAB" w:rsidP="00001FAB">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77</w:t>
            </w:r>
          </w:p>
        </w:tc>
      </w:tr>
      <w:tr w:rsidR="00001FAB" w:rsidRPr="00BB12EC" w:rsidTr="00001FAB">
        <w:tc>
          <w:tcPr>
            <w:tcW w:w="2547" w:type="dxa"/>
          </w:tcPr>
          <w:p w:rsidR="00001FAB" w:rsidRPr="00BB12EC" w:rsidRDefault="00001FAB" w:rsidP="00001FAB">
            <w:pPr>
              <w:pStyle w:val="SemEspaamento"/>
              <w:rPr>
                <w:rFonts w:ascii="Times New Roman" w:hAnsi="Times New Roman" w:cs="Times New Roman"/>
                <w:sz w:val="24"/>
                <w:szCs w:val="24"/>
              </w:rPr>
            </w:pPr>
            <w:r w:rsidRPr="00BB12EC">
              <w:rPr>
                <w:rFonts w:ascii="Times New Roman" w:hAnsi="Times New Roman" w:cs="Times New Roman"/>
                <w:sz w:val="24"/>
                <w:szCs w:val="24"/>
              </w:rPr>
              <w:t>Manga longa c/ punho</w:t>
            </w:r>
          </w:p>
        </w:tc>
        <w:tc>
          <w:tcPr>
            <w:tcW w:w="2976" w:type="dxa"/>
          </w:tcPr>
          <w:p w:rsidR="00001FAB" w:rsidRPr="00BB12EC" w:rsidRDefault="00001FAB" w:rsidP="00001FAB">
            <w:pPr>
              <w:pStyle w:val="SemEspaamento"/>
              <w:rPr>
                <w:rFonts w:ascii="Times New Roman" w:hAnsi="Times New Roman" w:cs="Times New Roman"/>
                <w:sz w:val="24"/>
                <w:szCs w:val="24"/>
              </w:rPr>
            </w:pPr>
            <w:r w:rsidRPr="00BB12EC">
              <w:rPr>
                <w:rFonts w:ascii="Times New Roman" w:hAnsi="Times New Roman" w:cs="Times New Roman"/>
                <w:sz w:val="24"/>
                <w:szCs w:val="24"/>
              </w:rPr>
              <w:t>De –1 a + 1</w:t>
            </w:r>
          </w:p>
        </w:tc>
        <w:tc>
          <w:tcPr>
            <w:tcW w:w="709" w:type="dxa"/>
            <w:vAlign w:val="center"/>
          </w:tcPr>
          <w:p w:rsidR="00001FAB" w:rsidRPr="00BB12EC" w:rsidRDefault="00001FAB" w:rsidP="00001FAB">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60,5</w:t>
            </w:r>
          </w:p>
        </w:tc>
        <w:tc>
          <w:tcPr>
            <w:tcW w:w="709" w:type="dxa"/>
            <w:vAlign w:val="center"/>
          </w:tcPr>
          <w:p w:rsidR="00001FAB" w:rsidRPr="00BB12EC" w:rsidRDefault="00001FAB" w:rsidP="00001FAB">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61,5</w:t>
            </w:r>
          </w:p>
        </w:tc>
        <w:tc>
          <w:tcPr>
            <w:tcW w:w="709" w:type="dxa"/>
            <w:vAlign w:val="center"/>
          </w:tcPr>
          <w:p w:rsidR="00001FAB" w:rsidRPr="00BB12EC" w:rsidRDefault="00001FAB" w:rsidP="00001FAB">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62,5</w:t>
            </w:r>
          </w:p>
        </w:tc>
        <w:tc>
          <w:tcPr>
            <w:tcW w:w="708" w:type="dxa"/>
            <w:vAlign w:val="center"/>
          </w:tcPr>
          <w:p w:rsidR="00001FAB" w:rsidRPr="00BB12EC" w:rsidRDefault="00001FAB" w:rsidP="00001FAB">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63,5</w:t>
            </w:r>
          </w:p>
        </w:tc>
        <w:tc>
          <w:tcPr>
            <w:tcW w:w="709" w:type="dxa"/>
            <w:vAlign w:val="center"/>
          </w:tcPr>
          <w:p w:rsidR="00001FAB" w:rsidRPr="00BB12EC" w:rsidRDefault="00001FAB" w:rsidP="00001FAB">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64,5</w:t>
            </w:r>
          </w:p>
        </w:tc>
        <w:tc>
          <w:tcPr>
            <w:tcW w:w="709" w:type="dxa"/>
            <w:vAlign w:val="center"/>
          </w:tcPr>
          <w:p w:rsidR="00001FAB" w:rsidRPr="00BB12EC" w:rsidRDefault="00001FAB" w:rsidP="00001FAB">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64,5</w:t>
            </w:r>
          </w:p>
        </w:tc>
      </w:tr>
      <w:tr w:rsidR="00001FAB" w:rsidRPr="00BB12EC" w:rsidTr="00001FAB">
        <w:tc>
          <w:tcPr>
            <w:tcW w:w="2547" w:type="dxa"/>
          </w:tcPr>
          <w:p w:rsidR="00001FAB" w:rsidRPr="00BB12EC" w:rsidRDefault="00001FAB" w:rsidP="00001FAB">
            <w:pPr>
              <w:pStyle w:val="SemEspaamento"/>
              <w:rPr>
                <w:rFonts w:ascii="Times New Roman" w:hAnsi="Times New Roman" w:cs="Times New Roman"/>
                <w:sz w:val="24"/>
                <w:szCs w:val="24"/>
              </w:rPr>
            </w:pPr>
            <w:r w:rsidRPr="00BB12EC">
              <w:rPr>
                <w:rFonts w:ascii="Times New Roman" w:hAnsi="Times New Roman" w:cs="Times New Roman"/>
                <w:sz w:val="24"/>
                <w:szCs w:val="24"/>
              </w:rPr>
              <w:t>Espalda</w:t>
            </w:r>
          </w:p>
        </w:tc>
        <w:tc>
          <w:tcPr>
            <w:tcW w:w="2976" w:type="dxa"/>
          </w:tcPr>
          <w:p w:rsidR="00001FAB" w:rsidRPr="00BB12EC" w:rsidRDefault="00001FAB" w:rsidP="00001FAB">
            <w:pPr>
              <w:pStyle w:val="SemEspaamento"/>
              <w:rPr>
                <w:rFonts w:ascii="Times New Roman" w:hAnsi="Times New Roman" w:cs="Times New Roman"/>
                <w:sz w:val="24"/>
                <w:szCs w:val="24"/>
              </w:rPr>
            </w:pPr>
            <w:r w:rsidRPr="00BB12EC">
              <w:rPr>
                <w:rFonts w:ascii="Times New Roman" w:hAnsi="Times New Roman" w:cs="Times New Roman"/>
                <w:sz w:val="24"/>
                <w:szCs w:val="24"/>
              </w:rPr>
              <w:t>De –1 a + 1</w:t>
            </w:r>
          </w:p>
        </w:tc>
        <w:tc>
          <w:tcPr>
            <w:tcW w:w="709" w:type="dxa"/>
            <w:vAlign w:val="center"/>
          </w:tcPr>
          <w:p w:rsidR="00001FAB" w:rsidRPr="00BB12EC" w:rsidRDefault="00001FAB" w:rsidP="00001FAB">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44</w:t>
            </w:r>
          </w:p>
        </w:tc>
        <w:tc>
          <w:tcPr>
            <w:tcW w:w="709" w:type="dxa"/>
            <w:vAlign w:val="center"/>
          </w:tcPr>
          <w:p w:rsidR="00001FAB" w:rsidRPr="00BB12EC" w:rsidRDefault="00001FAB" w:rsidP="00001FAB">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46</w:t>
            </w:r>
          </w:p>
        </w:tc>
        <w:tc>
          <w:tcPr>
            <w:tcW w:w="709" w:type="dxa"/>
            <w:vAlign w:val="center"/>
          </w:tcPr>
          <w:p w:rsidR="00001FAB" w:rsidRPr="00BB12EC" w:rsidRDefault="00001FAB" w:rsidP="00001FAB">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48</w:t>
            </w:r>
          </w:p>
        </w:tc>
        <w:tc>
          <w:tcPr>
            <w:tcW w:w="708" w:type="dxa"/>
            <w:vAlign w:val="center"/>
          </w:tcPr>
          <w:p w:rsidR="00001FAB" w:rsidRPr="00BB12EC" w:rsidRDefault="00001FAB" w:rsidP="00001FAB">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50</w:t>
            </w:r>
          </w:p>
        </w:tc>
        <w:tc>
          <w:tcPr>
            <w:tcW w:w="709" w:type="dxa"/>
            <w:vAlign w:val="center"/>
          </w:tcPr>
          <w:p w:rsidR="00001FAB" w:rsidRPr="00BB12EC" w:rsidRDefault="00001FAB" w:rsidP="00001FAB">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52</w:t>
            </w:r>
          </w:p>
        </w:tc>
        <w:tc>
          <w:tcPr>
            <w:tcW w:w="709" w:type="dxa"/>
            <w:vAlign w:val="center"/>
          </w:tcPr>
          <w:p w:rsidR="00001FAB" w:rsidRPr="00BB12EC" w:rsidRDefault="00001FAB" w:rsidP="00001FAB">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54</w:t>
            </w:r>
          </w:p>
        </w:tc>
      </w:tr>
    </w:tbl>
    <w:p w:rsidR="00001FAB" w:rsidRDefault="00001FAB" w:rsidP="00BC5DCF">
      <w:pPr>
        <w:pStyle w:val="SemEspaamento"/>
        <w:jc w:val="both"/>
        <w:rPr>
          <w:rFonts w:ascii="Times New Roman" w:hAnsi="Times New Roman" w:cs="Times New Roman"/>
          <w:b/>
          <w:sz w:val="28"/>
          <w:szCs w:val="24"/>
          <w:u w:val="single"/>
        </w:rPr>
      </w:pPr>
    </w:p>
    <w:p w:rsidR="00BC5DCF" w:rsidRDefault="00BC5DCF" w:rsidP="00BC5DCF">
      <w:pPr>
        <w:pStyle w:val="SemEspaamento"/>
        <w:jc w:val="both"/>
        <w:rPr>
          <w:rFonts w:ascii="Times New Roman" w:hAnsi="Times New Roman" w:cs="Times New Roman"/>
          <w:b/>
          <w:sz w:val="24"/>
          <w:szCs w:val="24"/>
        </w:rPr>
      </w:pPr>
    </w:p>
    <w:p w:rsidR="00180941" w:rsidRPr="00180941" w:rsidRDefault="008B3F6C" w:rsidP="00180941">
      <w:pPr>
        <w:pStyle w:val="SemEspaamento"/>
        <w:ind w:firstLine="709"/>
        <w:jc w:val="both"/>
        <w:rPr>
          <w:rFonts w:ascii="Times New Roman" w:hAnsi="Times New Roman" w:cs="Times New Roman"/>
          <w:b/>
          <w:sz w:val="24"/>
          <w:szCs w:val="24"/>
        </w:rPr>
      </w:pPr>
      <w:r>
        <w:rPr>
          <w:rFonts w:ascii="Times New Roman" w:hAnsi="Times New Roman" w:cs="Times New Roman"/>
          <w:b/>
          <w:sz w:val="24"/>
          <w:szCs w:val="24"/>
        </w:rPr>
        <w:t>1</w:t>
      </w:r>
      <w:r w:rsidR="00001FAB">
        <w:rPr>
          <w:rFonts w:ascii="Times New Roman" w:hAnsi="Times New Roman" w:cs="Times New Roman"/>
          <w:b/>
          <w:sz w:val="24"/>
          <w:szCs w:val="24"/>
        </w:rPr>
        <w:t>.3</w:t>
      </w:r>
      <w:r w:rsidR="00180941" w:rsidRPr="00180941">
        <w:rPr>
          <w:rFonts w:ascii="Times New Roman" w:hAnsi="Times New Roman" w:cs="Times New Roman"/>
          <w:b/>
          <w:sz w:val="24"/>
          <w:szCs w:val="24"/>
        </w:rPr>
        <w:tab/>
      </w:r>
      <w:r w:rsidR="00180941" w:rsidRPr="00E74DCF">
        <w:rPr>
          <w:rFonts w:ascii="Times New Roman" w:hAnsi="Times New Roman" w:cs="Times New Roman"/>
          <w:b/>
          <w:caps/>
          <w:sz w:val="24"/>
          <w:szCs w:val="24"/>
        </w:rPr>
        <w:t>Camiseta manga curta</w:t>
      </w:r>
    </w:p>
    <w:p w:rsidR="00180941" w:rsidRPr="00180941" w:rsidRDefault="00180941" w:rsidP="00180941">
      <w:pPr>
        <w:pStyle w:val="SemEspaamento"/>
        <w:ind w:firstLine="709"/>
        <w:jc w:val="both"/>
        <w:rPr>
          <w:rFonts w:ascii="Times New Roman" w:hAnsi="Times New Roman" w:cs="Times New Roman"/>
          <w:b/>
          <w:sz w:val="24"/>
          <w:szCs w:val="24"/>
          <w:u w:val="single"/>
        </w:rPr>
      </w:pPr>
    </w:p>
    <w:p w:rsidR="00180941" w:rsidRPr="00180941" w:rsidRDefault="00180941" w:rsidP="00180941">
      <w:pPr>
        <w:autoSpaceDE w:val="0"/>
        <w:ind w:firstLine="709"/>
        <w:jc w:val="both"/>
        <w:rPr>
          <w:sz w:val="24"/>
          <w:szCs w:val="24"/>
        </w:rPr>
      </w:pPr>
      <w:r w:rsidRPr="00180941">
        <w:rPr>
          <w:sz w:val="24"/>
          <w:szCs w:val="24"/>
        </w:rPr>
        <w:t xml:space="preserve">Camiseta em meia malha PA, de cor </w:t>
      </w:r>
      <w:r w:rsidR="00D26A39">
        <w:rPr>
          <w:b/>
          <w:sz w:val="24"/>
          <w:szCs w:val="24"/>
        </w:rPr>
        <w:t>laranja</w:t>
      </w:r>
      <w:r w:rsidRPr="00180941">
        <w:rPr>
          <w:sz w:val="24"/>
          <w:szCs w:val="24"/>
        </w:rPr>
        <w:t>, com manga curta e gola redonda, e com caída de ombro 2,0cm para frente (tolerância de +-0,5cm).</w:t>
      </w:r>
    </w:p>
    <w:p w:rsidR="00180941" w:rsidRPr="00180941" w:rsidRDefault="00180941" w:rsidP="00180941">
      <w:pPr>
        <w:autoSpaceDE w:val="0"/>
        <w:ind w:firstLine="709"/>
        <w:jc w:val="both"/>
        <w:rPr>
          <w:sz w:val="24"/>
          <w:szCs w:val="24"/>
        </w:rPr>
      </w:pPr>
    </w:p>
    <w:p w:rsidR="00180941" w:rsidRPr="00180941" w:rsidRDefault="00180941" w:rsidP="00180941">
      <w:pPr>
        <w:ind w:firstLine="709"/>
        <w:jc w:val="both"/>
        <w:rPr>
          <w:color w:val="000000"/>
          <w:sz w:val="24"/>
          <w:szCs w:val="24"/>
        </w:rPr>
      </w:pPr>
      <w:proofErr w:type="gramStart"/>
      <w:r w:rsidRPr="000C117A">
        <w:rPr>
          <w:color w:val="000000"/>
          <w:sz w:val="24"/>
          <w:szCs w:val="24"/>
        </w:rPr>
        <w:t xml:space="preserve">Tecido </w:t>
      </w:r>
      <w:r w:rsidRPr="00180941">
        <w:rPr>
          <w:color w:val="000000"/>
          <w:sz w:val="24"/>
          <w:szCs w:val="24"/>
        </w:rPr>
        <w:t>– Meia</w:t>
      </w:r>
      <w:proofErr w:type="gramEnd"/>
      <w:r w:rsidRPr="00180941">
        <w:rPr>
          <w:color w:val="000000"/>
          <w:sz w:val="24"/>
          <w:szCs w:val="24"/>
        </w:rPr>
        <w:t xml:space="preserve"> malha, </w:t>
      </w:r>
      <w:r w:rsidR="00792C20">
        <w:rPr>
          <w:color w:val="000000"/>
          <w:sz w:val="24"/>
          <w:szCs w:val="24"/>
        </w:rPr>
        <w:t xml:space="preserve">cor </w:t>
      </w:r>
      <w:r w:rsidR="00D26A39">
        <w:rPr>
          <w:sz w:val="24"/>
          <w:szCs w:val="24"/>
        </w:rPr>
        <w:t>laranja (padrão Defesa Civil)</w:t>
      </w:r>
    </w:p>
    <w:p w:rsidR="00180941" w:rsidRPr="00180941" w:rsidRDefault="00180941" w:rsidP="00180941">
      <w:pPr>
        <w:ind w:firstLine="709"/>
        <w:jc w:val="both"/>
        <w:rPr>
          <w:b/>
          <w:color w:val="000000"/>
          <w:sz w:val="24"/>
          <w:szCs w:val="24"/>
        </w:rPr>
      </w:pPr>
    </w:p>
    <w:p w:rsidR="00180941" w:rsidRPr="000C117A" w:rsidRDefault="00180941" w:rsidP="00180941">
      <w:pPr>
        <w:ind w:firstLine="709"/>
        <w:jc w:val="both"/>
        <w:rPr>
          <w:color w:val="000000"/>
          <w:sz w:val="24"/>
          <w:szCs w:val="24"/>
        </w:rPr>
      </w:pPr>
      <w:r w:rsidRPr="000C117A">
        <w:rPr>
          <w:color w:val="000000"/>
          <w:sz w:val="24"/>
          <w:szCs w:val="24"/>
        </w:rPr>
        <w:t xml:space="preserve">Composição (Norma 20/13 e 20A/14 da AATCC) </w:t>
      </w:r>
    </w:p>
    <w:p w:rsidR="00180941" w:rsidRPr="00180941" w:rsidRDefault="00180941" w:rsidP="00180941">
      <w:pPr>
        <w:ind w:firstLine="709"/>
        <w:jc w:val="both"/>
        <w:rPr>
          <w:color w:val="000000"/>
          <w:sz w:val="24"/>
          <w:szCs w:val="24"/>
        </w:rPr>
      </w:pPr>
      <w:r w:rsidRPr="00180941">
        <w:rPr>
          <w:color w:val="000000"/>
          <w:sz w:val="24"/>
          <w:szCs w:val="24"/>
        </w:rPr>
        <w:lastRenderedPageBreak/>
        <w:t>- 50% Algodão / 50% Poliéster</w:t>
      </w:r>
    </w:p>
    <w:p w:rsidR="00180941" w:rsidRPr="00180941" w:rsidRDefault="00180941" w:rsidP="00180941">
      <w:pPr>
        <w:ind w:firstLine="709"/>
        <w:jc w:val="both"/>
        <w:rPr>
          <w:color w:val="000000"/>
          <w:sz w:val="24"/>
          <w:szCs w:val="24"/>
        </w:rPr>
      </w:pPr>
      <w:r w:rsidRPr="00180941">
        <w:rPr>
          <w:color w:val="000000"/>
          <w:sz w:val="24"/>
          <w:szCs w:val="24"/>
        </w:rPr>
        <w:t xml:space="preserve">- Tolerância: +/- 5 </w:t>
      </w:r>
      <w:proofErr w:type="spellStart"/>
      <w:r w:rsidRPr="00180941">
        <w:rPr>
          <w:color w:val="000000"/>
          <w:sz w:val="24"/>
          <w:szCs w:val="24"/>
        </w:rPr>
        <w:t>p.p</w:t>
      </w:r>
      <w:proofErr w:type="spellEnd"/>
      <w:r w:rsidRPr="00180941">
        <w:rPr>
          <w:color w:val="000000"/>
          <w:sz w:val="24"/>
          <w:szCs w:val="24"/>
        </w:rPr>
        <w:t>.</w:t>
      </w:r>
    </w:p>
    <w:p w:rsidR="00180941" w:rsidRPr="00180941" w:rsidRDefault="00180941" w:rsidP="00180941">
      <w:pPr>
        <w:ind w:firstLine="709"/>
        <w:jc w:val="both"/>
        <w:rPr>
          <w:b/>
          <w:color w:val="000000"/>
          <w:sz w:val="24"/>
          <w:szCs w:val="24"/>
        </w:rPr>
      </w:pPr>
    </w:p>
    <w:p w:rsidR="00180941" w:rsidRPr="000C117A" w:rsidRDefault="00180941" w:rsidP="00180941">
      <w:pPr>
        <w:ind w:firstLine="709"/>
        <w:jc w:val="both"/>
        <w:rPr>
          <w:color w:val="000000"/>
          <w:sz w:val="24"/>
          <w:szCs w:val="24"/>
        </w:rPr>
      </w:pPr>
      <w:r w:rsidRPr="000C117A">
        <w:rPr>
          <w:color w:val="000000"/>
          <w:sz w:val="24"/>
          <w:szCs w:val="24"/>
        </w:rPr>
        <w:t>Gramatura (Norma NBR 10591/08) (g/m2)</w:t>
      </w:r>
    </w:p>
    <w:p w:rsidR="00180941" w:rsidRPr="00180941" w:rsidRDefault="00180941" w:rsidP="00180941">
      <w:pPr>
        <w:ind w:firstLine="709"/>
        <w:jc w:val="both"/>
        <w:rPr>
          <w:color w:val="000000"/>
          <w:sz w:val="24"/>
          <w:szCs w:val="24"/>
          <w:vertAlign w:val="superscript"/>
        </w:rPr>
      </w:pPr>
      <w:r w:rsidRPr="00180941">
        <w:rPr>
          <w:color w:val="000000"/>
          <w:sz w:val="24"/>
          <w:szCs w:val="24"/>
        </w:rPr>
        <w:t>- 180 g/m</w:t>
      </w:r>
      <w:r w:rsidRPr="00180941">
        <w:rPr>
          <w:color w:val="000000"/>
          <w:sz w:val="24"/>
          <w:szCs w:val="24"/>
          <w:vertAlign w:val="superscript"/>
        </w:rPr>
        <w:t>2</w:t>
      </w:r>
    </w:p>
    <w:p w:rsidR="00180941" w:rsidRPr="00180941" w:rsidRDefault="00180941" w:rsidP="00180941">
      <w:pPr>
        <w:ind w:firstLine="709"/>
        <w:jc w:val="both"/>
        <w:rPr>
          <w:color w:val="000000"/>
          <w:sz w:val="24"/>
          <w:szCs w:val="24"/>
        </w:rPr>
      </w:pPr>
      <w:r w:rsidRPr="00180941">
        <w:rPr>
          <w:color w:val="000000"/>
          <w:sz w:val="24"/>
          <w:szCs w:val="24"/>
        </w:rPr>
        <w:t>- Tolerância:  ± 8%</w:t>
      </w:r>
    </w:p>
    <w:p w:rsidR="00180941" w:rsidRPr="00180941" w:rsidRDefault="00180941" w:rsidP="00180941">
      <w:pPr>
        <w:pStyle w:val="SemEspaamento"/>
        <w:ind w:firstLine="709"/>
        <w:jc w:val="both"/>
        <w:rPr>
          <w:rFonts w:ascii="Times New Roman" w:hAnsi="Times New Roman" w:cs="Times New Roman"/>
          <w:sz w:val="24"/>
          <w:szCs w:val="24"/>
        </w:rPr>
      </w:pPr>
    </w:p>
    <w:p w:rsidR="00180941" w:rsidRPr="000C117A" w:rsidRDefault="00180941" w:rsidP="00180941">
      <w:pPr>
        <w:ind w:firstLine="709"/>
        <w:jc w:val="both"/>
        <w:rPr>
          <w:color w:val="000000"/>
          <w:sz w:val="24"/>
          <w:szCs w:val="24"/>
        </w:rPr>
      </w:pPr>
      <w:r w:rsidRPr="000C117A">
        <w:rPr>
          <w:color w:val="000000"/>
          <w:sz w:val="24"/>
          <w:szCs w:val="24"/>
        </w:rPr>
        <w:t>Título fio (NBR 13216/94)</w:t>
      </w:r>
    </w:p>
    <w:p w:rsidR="00180941" w:rsidRPr="00180941" w:rsidRDefault="00180941" w:rsidP="00180941">
      <w:pPr>
        <w:ind w:firstLine="709"/>
        <w:jc w:val="both"/>
        <w:rPr>
          <w:sz w:val="24"/>
          <w:szCs w:val="24"/>
        </w:rPr>
      </w:pPr>
      <w:r w:rsidRPr="00180941">
        <w:rPr>
          <w:color w:val="000000"/>
          <w:sz w:val="24"/>
          <w:szCs w:val="24"/>
        </w:rPr>
        <w:t>-</w:t>
      </w:r>
      <w:r w:rsidRPr="00180941">
        <w:rPr>
          <w:sz w:val="24"/>
          <w:szCs w:val="24"/>
        </w:rPr>
        <w:t>30/1 Penteado</w:t>
      </w:r>
    </w:p>
    <w:p w:rsidR="00180941" w:rsidRPr="00180941" w:rsidRDefault="00180941" w:rsidP="00180941">
      <w:pPr>
        <w:ind w:firstLine="709"/>
        <w:jc w:val="both"/>
        <w:rPr>
          <w:color w:val="000000"/>
          <w:sz w:val="24"/>
          <w:szCs w:val="24"/>
        </w:rPr>
      </w:pPr>
      <w:r w:rsidRPr="00180941">
        <w:rPr>
          <w:color w:val="000000"/>
          <w:sz w:val="24"/>
          <w:szCs w:val="24"/>
        </w:rPr>
        <w:t>- Tolerância:  ± 8%</w:t>
      </w:r>
    </w:p>
    <w:p w:rsidR="00180941" w:rsidRDefault="00180941" w:rsidP="00180941">
      <w:pPr>
        <w:pStyle w:val="SemEspaamento"/>
        <w:ind w:firstLine="709"/>
        <w:jc w:val="both"/>
        <w:rPr>
          <w:rFonts w:ascii="Times New Roman" w:hAnsi="Times New Roman" w:cs="Times New Roman"/>
          <w:sz w:val="24"/>
          <w:szCs w:val="24"/>
        </w:rPr>
      </w:pPr>
    </w:p>
    <w:p w:rsidR="00180941" w:rsidRPr="00180941" w:rsidRDefault="00180941" w:rsidP="00180941">
      <w:pPr>
        <w:pStyle w:val="SemEspaamento"/>
        <w:ind w:firstLine="709"/>
        <w:jc w:val="both"/>
        <w:rPr>
          <w:rFonts w:ascii="Times New Roman" w:hAnsi="Times New Roman" w:cs="Times New Roman"/>
          <w:sz w:val="24"/>
          <w:szCs w:val="24"/>
        </w:rPr>
      </w:pPr>
    </w:p>
    <w:p w:rsidR="00180941" w:rsidRPr="007E0544" w:rsidRDefault="00990D19" w:rsidP="00180941">
      <w:pPr>
        <w:pStyle w:val="SemEspaamento"/>
        <w:ind w:firstLine="709"/>
        <w:jc w:val="both"/>
        <w:rPr>
          <w:rFonts w:ascii="Times New Roman" w:hAnsi="Times New Roman" w:cs="Times New Roman"/>
          <w:b/>
          <w:sz w:val="24"/>
          <w:szCs w:val="24"/>
        </w:rPr>
      </w:pPr>
      <w:r w:rsidRPr="007E0544">
        <w:rPr>
          <w:rFonts w:ascii="Times New Roman" w:hAnsi="Times New Roman" w:cs="Times New Roman"/>
          <w:b/>
          <w:sz w:val="24"/>
          <w:szCs w:val="24"/>
        </w:rPr>
        <w:t>Aviamentos</w:t>
      </w:r>
    </w:p>
    <w:p w:rsidR="00180941" w:rsidRPr="00180941" w:rsidRDefault="00180941" w:rsidP="00180941">
      <w:pPr>
        <w:pStyle w:val="SemEspaamento"/>
        <w:ind w:firstLine="709"/>
        <w:jc w:val="both"/>
        <w:rPr>
          <w:rFonts w:ascii="Times New Roman" w:hAnsi="Times New Roman" w:cs="Times New Roman"/>
          <w:b/>
          <w:sz w:val="24"/>
          <w:szCs w:val="24"/>
          <w:u w:val="single"/>
        </w:rPr>
      </w:pPr>
    </w:p>
    <w:p w:rsidR="00180941" w:rsidRPr="00180941" w:rsidRDefault="00180941" w:rsidP="00180941">
      <w:pPr>
        <w:pStyle w:val="SemEspaamento"/>
        <w:ind w:firstLine="709"/>
        <w:jc w:val="both"/>
        <w:rPr>
          <w:rFonts w:ascii="Times New Roman" w:hAnsi="Times New Roman" w:cs="Times New Roman"/>
          <w:bCs/>
          <w:sz w:val="24"/>
          <w:szCs w:val="24"/>
        </w:rPr>
      </w:pPr>
      <w:r w:rsidRPr="00180941">
        <w:rPr>
          <w:rFonts w:ascii="Times New Roman" w:hAnsi="Times New Roman" w:cs="Times New Roman"/>
          <w:bCs/>
          <w:sz w:val="24"/>
          <w:szCs w:val="24"/>
        </w:rPr>
        <w:t>Linha: na cor do tecido, em poliéster, título 120, Koban ou similar;</w:t>
      </w:r>
    </w:p>
    <w:p w:rsidR="00180941" w:rsidRPr="00180941" w:rsidRDefault="00180941" w:rsidP="00180941">
      <w:pPr>
        <w:pStyle w:val="SemEspaamento"/>
        <w:ind w:firstLine="709"/>
        <w:jc w:val="both"/>
        <w:rPr>
          <w:rFonts w:ascii="Times New Roman" w:hAnsi="Times New Roman" w:cs="Times New Roman"/>
          <w:bCs/>
          <w:sz w:val="24"/>
          <w:szCs w:val="24"/>
        </w:rPr>
      </w:pPr>
      <w:r w:rsidRPr="00180941">
        <w:rPr>
          <w:rFonts w:ascii="Times New Roman" w:hAnsi="Times New Roman" w:cs="Times New Roman"/>
          <w:bCs/>
          <w:sz w:val="24"/>
          <w:szCs w:val="24"/>
        </w:rPr>
        <w:t>Linha:</w:t>
      </w:r>
      <w:r w:rsidR="00697D1F">
        <w:rPr>
          <w:rFonts w:ascii="Times New Roman" w:hAnsi="Times New Roman" w:cs="Times New Roman"/>
          <w:bCs/>
          <w:sz w:val="24"/>
          <w:szCs w:val="24"/>
        </w:rPr>
        <w:t xml:space="preserve"> </w:t>
      </w:r>
      <w:r w:rsidRPr="00180941">
        <w:rPr>
          <w:rFonts w:ascii="Times New Roman" w:hAnsi="Times New Roman" w:cs="Times New Roman"/>
          <w:bCs/>
          <w:sz w:val="24"/>
          <w:szCs w:val="24"/>
        </w:rPr>
        <w:t>na cor do tecido, 100% poliéster, texturizada (balon);</w:t>
      </w:r>
    </w:p>
    <w:p w:rsidR="00180941" w:rsidRPr="00180941" w:rsidRDefault="00180941" w:rsidP="00180941">
      <w:pPr>
        <w:autoSpaceDE w:val="0"/>
        <w:ind w:firstLine="709"/>
        <w:jc w:val="both"/>
        <w:rPr>
          <w:sz w:val="24"/>
          <w:szCs w:val="24"/>
        </w:rPr>
      </w:pPr>
    </w:p>
    <w:p w:rsidR="00180941" w:rsidRPr="000C117A" w:rsidRDefault="00990D19" w:rsidP="00180941">
      <w:pPr>
        <w:pStyle w:val="SemEspaamento"/>
        <w:ind w:firstLine="709"/>
        <w:jc w:val="both"/>
        <w:rPr>
          <w:rFonts w:ascii="Times New Roman" w:hAnsi="Times New Roman" w:cs="Times New Roman"/>
          <w:sz w:val="24"/>
          <w:szCs w:val="24"/>
        </w:rPr>
      </w:pPr>
      <w:r w:rsidRPr="000C117A">
        <w:rPr>
          <w:rFonts w:ascii="Times New Roman" w:hAnsi="Times New Roman" w:cs="Times New Roman"/>
          <w:sz w:val="24"/>
          <w:szCs w:val="24"/>
        </w:rPr>
        <w:t>Descrição técnica</w:t>
      </w:r>
    </w:p>
    <w:p w:rsidR="00180941" w:rsidRPr="00180941" w:rsidRDefault="00180941" w:rsidP="00180941">
      <w:pPr>
        <w:ind w:firstLine="709"/>
        <w:jc w:val="both"/>
        <w:rPr>
          <w:sz w:val="24"/>
          <w:szCs w:val="24"/>
        </w:rPr>
      </w:pPr>
    </w:p>
    <w:p w:rsidR="00180941" w:rsidRPr="00180941" w:rsidRDefault="00180941" w:rsidP="00180941">
      <w:pPr>
        <w:pStyle w:val="SemEspaamento"/>
        <w:ind w:firstLine="709"/>
        <w:jc w:val="both"/>
        <w:rPr>
          <w:rFonts w:ascii="Times New Roman" w:hAnsi="Times New Roman" w:cs="Times New Roman"/>
          <w:kern w:val="32"/>
          <w:sz w:val="24"/>
          <w:szCs w:val="24"/>
        </w:rPr>
      </w:pPr>
      <w:r w:rsidRPr="000C117A">
        <w:rPr>
          <w:rFonts w:ascii="Times New Roman" w:hAnsi="Times New Roman" w:cs="Times New Roman"/>
          <w:kern w:val="32"/>
          <w:sz w:val="24"/>
          <w:szCs w:val="24"/>
        </w:rPr>
        <w:t>Decote:</w:t>
      </w:r>
      <w:r w:rsidRPr="00180941">
        <w:rPr>
          <w:rFonts w:ascii="Times New Roman" w:hAnsi="Times New Roman" w:cs="Times New Roman"/>
          <w:kern w:val="32"/>
          <w:sz w:val="24"/>
          <w:szCs w:val="24"/>
        </w:rPr>
        <w:t xml:space="preserve"> redondo, em </w:t>
      </w:r>
      <w:proofErr w:type="spellStart"/>
      <w:r w:rsidRPr="00180941">
        <w:rPr>
          <w:rFonts w:ascii="Times New Roman" w:hAnsi="Times New Roman" w:cs="Times New Roman"/>
          <w:kern w:val="32"/>
          <w:sz w:val="24"/>
          <w:szCs w:val="24"/>
        </w:rPr>
        <w:t>ribana</w:t>
      </w:r>
      <w:proofErr w:type="spellEnd"/>
      <w:r w:rsidRPr="00180941">
        <w:rPr>
          <w:rFonts w:ascii="Times New Roman" w:hAnsi="Times New Roman" w:cs="Times New Roman"/>
          <w:kern w:val="32"/>
          <w:sz w:val="24"/>
          <w:szCs w:val="24"/>
        </w:rPr>
        <w:t xml:space="preserve"> (mesma cor da camiseta), com altura de 2,0cm, aplicado em </w:t>
      </w:r>
      <w:proofErr w:type="spellStart"/>
      <w:r w:rsidRPr="00180941">
        <w:rPr>
          <w:rFonts w:ascii="Times New Roman" w:hAnsi="Times New Roman" w:cs="Times New Roman"/>
          <w:kern w:val="32"/>
          <w:sz w:val="24"/>
          <w:szCs w:val="24"/>
        </w:rPr>
        <w:t>overlock</w:t>
      </w:r>
      <w:proofErr w:type="spellEnd"/>
      <w:r w:rsidRPr="00180941">
        <w:rPr>
          <w:rFonts w:ascii="Times New Roman" w:hAnsi="Times New Roman" w:cs="Times New Roman"/>
          <w:kern w:val="32"/>
          <w:sz w:val="24"/>
          <w:szCs w:val="24"/>
        </w:rPr>
        <w:t>, com emenda na parte central das costas e pesponto em cobertura duas agulhas bitola estreita (4,0mm).</w:t>
      </w:r>
    </w:p>
    <w:p w:rsidR="00180941" w:rsidRPr="00180941" w:rsidRDefault="00180941" w:rsidP="00180941">
      <w:pPr>
        <w:pStyle w:val="SemEspaamento"/>
        <w:ind w:firstLine="709"/>
        <w:jc w:val="both"/>
        <w:rPr>
          <w:rFonts w:ascii="Times New Roman" w:hAnsi="Times New Roman" w:cs="Times New Roman"/>
          <w:kern w:val="32"/>
          <w:sz w:val="24"/>
          <w:szCs w:val="24"/>
        </w:rPr>
      </w:pPr>
    </w:p>
    <w:p w:rsidR="00180941" w:rsidRDefault="00180941" w:rsidP="00180941">
      <w:pPr>
        <w:pStyle w:val="SemEspaamento"/>
        <w:ind w:firstLine="709"/>
        <w:jc w:val="both"/>
        <w:rPr>
          <w:rFonts w:ascii="Times New Roman" w:hAnsi="Times New Roman" w:cs="Times New Roman"/>
          <w:kern w:val="32"/>
          <w:sz w:val="24"/>
          <w:szCs w:val="24"/>
        </w:rPr>
      </w:pPr>
      <w:r w:rsidRPr="000C117A">
        <w:rPr>
          <w:rFonts w:ascii="Times New Roman" w:hAnsi="Times New Roman" w:cs="Times New Roman"/>
          <w:kern w:val="32"/>
          <w:sz w:val="24"/>
          <w:szCs w:val="24"/>
        </w:rPr>
        <w:t>Mangas e barra:</w:t>
      </w:r>
      <w:r w:rsidRPr="00180941">
        <w:rPr>
          <w:rFonts w:ascii="Times New Roman" w:hAnsi="Times New Roman" w:cs="Times New Roman"/>
          <w:kern w:val="32"/>
          <w:sz w:val="24"/>
          <w:szCs w:val="24"/>
        </w:rPr>
        <w:t xml:space="preserve"> com bainha de 2,0cm de largura, rebatida em cobertura duas agulhas bitola larga (7,0mm). A medida deverá ser da costura superior até a dobra do tecido.</w:t>
      </w:r>
    </w:p>
    <w:p w:rsidR="00C745F6" w:rsidRDefault="00C745F6" w:rsidP="00180941">
      <w:pPr>
        <w:pStyle w:val="SemEspaamento"/>
        <w:ind w:firstLine="709"/>
        <w:jc w:val="both"/>
        <w:rPr>
          <w:rFonts w:ascii="Times New Roman" w:hAnsi="Times New Roman" w:cs="Times New Roman"/>
          <w:kern w:val="32"/>
          <w:sz w:val="24"/>
          <w:szCs w:val="24"/>
        </w:rPr>
      </w:pPr>
    </w:p>
    <w:p w:rsidR="00C745F6" w:rsidRPr="00001FAB" w:rsidRDefault="00C745F6" w:rsidP="00C745F6">
      <w:pPr>
        <w:pStyle w:val="SemEspaamento"/>
        <w:ind w:firstLine="708"/>
        <w:jc w:val="both"/>
        <w:rPr>
          <w:rFonts w:ascii="Times New Roman" w:hAnsi="Times New Roman" w:cs="Times New Roman"/>
          <w:sz w:val="24"/>
          <w:szCs w:val="24"/>
        </w:rPr>
      </w:pPr>
      <w:r w:rsidRPr="00001FAB">
        <w:rPr>
          <w:rFonts w:ascii="Times New Roman" w:hAnsi="Times New Roman" w:cs="Times New Roman"/>
          <w:b/>
          <w:sz w:val="24"/>
          <w:szCs w:val="24"/>
        </w:rPr>
        <w:t>Manga direita:</w:t>
      </w:r>
      <w:r w:rsidRPr="00001FAB">
        <w:rPr>
          <w:rFonts w:ascii="Times New Roman" w:hAnsi="Times New Roman" w:cs="Times New Roman"/>
          <w:sz w:val="24"/>
          <w:szCs w:val="24"/>
        </w:rPr>
        <w:t xml:space="preserve"> aplicada a uma distância</w:t>
      </w:r>
      <w:r w:rsidR="00792C20">
        <w:rPr>
          <w:rFonts w:ascii="Times New Roman" w:hAnsi="Times New Roman" w:cs="Times New Roman"/>
          <w:sz w:val="24"/>
          <w:szCs w:val="24"/>
        </w:rPr>
        <w:t xml:space="preserve"> de 4,0cm da costura do ombro, o bordado da bandeira </w:t>
      </w:r>
      <w:r w:rsidRPr="00001FAB">
        <w:rPr>
          <w:rFonts w:ascii="Times New Roman" w:hAnsi="Times New Roman" w:cs="Times New Roman"/>
          <w:sz w:val="24"/>
          <w:szCs w:val="24"/>
        </w:rPr>
        <w:t>do município de Itajaí</w:t>
      </w:r>
      <w:r>
        <w:rPr>
          <w:rFonts w:ascii="Times New Roman" w:hAnsi="Times New Roman" w:cs="Times New Roman"/>
          <w:sz w:val="24"/>
          <w:szCs w:val="24"/>
        </w:rPr>
        <w:t xml:space="preserve">, </w:t>
      </w:r>
      <w:r w:rsidRPr="00001FAB">
        <w:rPr>
          <w:rFonts w:ascii="Times New Roman" w:hAnsi="Times New Roman" w:cs="Times New Roman"/>
          <w:sz w:val="24"/>
          <w:szCs w:val="24"/>
        </w:rPr>
        <w:t>nas cores padrão, com 7,5cm de largura e 5,6cm de altura.</w:t>
      </w:r>
    </w:p>
    <w:p w:rsidR="00C745F6" w:rsidRDefault="00C745F6" w:rsidP="00C745F6">
      <w:pPr>
        <w:pStyle w:val="SemEspaamento"/>
        <w:jc w:val="both"/>
        <w:rPr>
          <w:rFonts w:ascii="Times New Roman" w:hAnsi="Times New Roman" w:cs="Times New Roman"/>
          <w:b/>
          <w:sz w:val="24"/>
          <w:szCs w:val="24"/>
        </w:rPr>
      </w:pPr>
    </w:p>
    <w:p w:rsidR="00C745F6" w:rsidRPr="00001FAB" w:rsidRDefault="00C745F6" w:rsidP="00C745F6">
      <w:pPr>
        <w:pStyle w:val="SemEspaamento"/>
        <w:ind w:firstLine="708"/>
        <w:jc w:val="both"/>
        <w:rPr>
          <w:rFonts w:ascii="Times New Roman" w:hAnsi="Times New Roman" w:cs="Times New Roman"/>
          <w:sz w:val="24"/>
          <w:szCs w:val="24"/>
        </w:rPr>
      </w:pPr>
      <w:r w:rsidRPr="00001FAB">
        <w:rPr>
          <w:rFonts w:ascii="Times New Roman" w:hAnsi="Times New Roman" w:cs="Times New Roman"/>
          <w:b/>
          <w:sz w:val="24"/>
          <w:szCs w:val="24"/>
        </w:rPr>
        <w:t>Manga esquerda:</w:t>
      </w:r>
      <w:r w:rsidRPr="00001FAB">
        <w:rPr>
          <w:rFonts w:ascii="Times New Roman" w:hAnsi="Times New Roman" w:cs="Times New Roman"/>
          <w:sz w:val="24"/>
          <w:szCs w:val="24"/>
        </w:rPr>
        <w:t xml:space="preserve"> aplicada a uma distância de 4,0cm da costura do ombro, o </w:t>
      </w:r>
      <w:r w:rsidR="00792C20">
        <w:rPr>
          <w:rFonts w:ascii="Times New Roman" w:hAnsi="Times New Roman" w:cs="Times New Roman"/>
          <w:sz w:val="24"/>
          <w:szCs w:val="24"/>
        </w:rPr>
        <w:t xml:space="preserve">bordado do brasão </w:t>
      </w:r>
      <w:r w:rsidRPr="00001FAB">
        <w:rPr>
          <w:rFonts w:ascii="Times New Roman" w:hAnsi="Times New Roman" w:cs="Times New Roman"/>
          <w:sz w:val="24"/>
          <w:szCs w:val="24"/>
        </w:rPr>
        <w:t>da Defesa Civil de Itajaí, nas cores padrão, com 7,0 cm de largura e 7,0cm de altura.</w:t>
      </w:r>
    </w:p>
    <w:p w:rsidR="00990D19" w:rsidRDefault="00990D19" w:rsidP="00180941">
      <w:pPr>
        <w:pStyle w:val="SemEspaamento"/>
        <w:ind w:firstLine="709"/>
        <w:jc w:val="both"/>
        <w:rPr>
          <w:rFonts w:ascii="Times New Roman" w:eastAsia="Times New Roman" w:hAnsi="Times New Roman" w:cs="Times New Roman"/>
          <w:b/>
          <w:sz w:val="24"/>
          <w:szCs w:val="24"/>
          <w:u w:val="single"/>
        </w:rPr>
      </w:pPr>
    </w:p>
    <w:p w:rsidR="00792C20" w:rsidRDefault="00792C20" w:rsidP="00180941">
      <w:pPr>
        <w:pStyle w:val="SemEspaamento"/>
        <w:ind w:firstLine="709"/>
        <w:jc w:val="both"/>
        <w:rPr>
          <w:rFonts w:ascii="Times New Roman" w:eastAsia="Times New Roman" w:hAnsi="Times New Roman" w:cs="Times New Roman"/>
          <w:b/>
          <w:sz w:val="24"/>
          <w:szCs w:val="24"/>
          <w:u w:val="single"/>
        </w:rPr>
      </w:pPr>
    </w:p>
    <w:p w:rsidR="00792C20" w:rsidRDefault="00792C20" w:rsidP="00792C20">
      <w:pPr>
        <w:pStyle w:val="SemEspaamento"/>
        <w:rPr>
          <w:rFonts w:ascii="Times New Roman" w:eastAsia="Times New Roman" w:hAnsi="Times New Roman" w:cs="Times New Roman"/>
          <w:b/>
          <w:sz w:val="24"/>
          <w:szCs w:val="24"/>
          <w:u w:val="single"/>
        </w:rPr>
      </w:pPr>
      <w:r w:rsidRPr="00001FAB">
        <w:rPr>
          <w:rFonts w:ascii="Times New Roman" w:eastAsia="Times New Roman" w:hAnsi="Times New Roman" w:cs="Times New Roman"/>
          <w:b/>
          <w:sz w:val="24"/>
          <w:szCs w:val="24"/>
          <w:u w:val="single"/>
        </w:rPr>
        <w:t>BANDEIRA DE ITAJAÍ</w:t>
      </w:r>
    </w:p>
    <w:p w:rsidR="00A10BC3" w:rsidRPr="00001FAB" w:rsidRDefault="00A10BC3" w:rsidP="00792C20">
      <w:pPr>
        <w:pStyle w:val="SemEspaamento"/>
        <w:rPr>
          <w:rFonts w:ascii="Times New Roman" w:eastAsia="Times New Roman" w:hAnsi="Times New Roman" w:cs="Times New Roman"/>
          <w:b/>
          <w:sz w:val="24"/>
          <w:szCs w:val="24"/>
          <w:u w:val="single"/>
        </w:rPr>
      </w:pPr>
    </w:p>
    <w:p w:rsidR="00792C20" w:rsidRPr="00001FAB" w:rsidRDefault="00792C20" w:rsidP="00792C20">
      <w:pPr>
        <w:pStyle w:val="SemEspaamento"/>
        <w:jc w:val="both"/>
        <w:rPr>
          <w:rFonts w:ascii="Times New Roman" w:hAnsi="Times New Roman" w:cs="Times New Roman"/>
          <w:sz w:val="24"/>
          <w:szCs w:val="24"/>
        </w:rPr>
      </w:pPr>
    </w:p>
    <w:p w:rsidR="00792C20" w:rsidRPr="00001FAB" w:rsidRDefault="00792C20" w:rsidP="00792C20">
      <w:pPr>
        <w:pStyle w:val="SemEspaamento"/>
        <w:jc w:val="both"/>
        <w:rPr>
          <w:rFonts w:ascii="Times New Roman" w:hAnsi="Times New Roman" w:cs="Times New Roman"/>
          <w:sz w:val="24"/>
          <w:szCs w:val="24"/>
        </w:rPr>
      </w:pPr>
      <w:r w:rsidRPr="00001FAB">
        <w:rPr>
          <w:rFonts w:ascii="Times New Roman" w:hAnsi="Times New Roman" w:cs="Times New Roman"/>
          <w:noProof/>
          <w:sz w:val="24"/>
          <w:szCs w:val="24"/>
          <w:lang w:eastAsia="pt-BR"/>
        </w:rPr>
        <w:drawing>
          <wp:anchor distT="0" distB="0" distL="114300" distR="114300" simplePos="0" relativeHeight="251666432" behindDoc="1" locked="0" layoutInCell="1" allowOverlap="1" wp14:anchorId="2069ABDD" wp14:editId="10F31002">
            <wp:simplePos x="0" y="0"/>
            <wp:positionH relativeFrom="column">
              <wp:posOffset>1545590</wp:posOffset>
            </wp:positionH>
            <wp:positionV relativeFrom="paragraph">
              <wp:posOffset>5715</wp:posOffset>
            </wp:positionV>
            <wp:extent cx="2646045" cy="2035175"/>
            <wp:effectExtent l="0" t="0" r="1905" b="3175"/>
            <wp:wrapNone/>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BANDEIRA ITAJAÍ.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646045" cy="2035175"/>
                    </a:xfrm>
                    <a:prstGeom prst="rect">
                      <a:avLst/>
                    </a:prstGeom>
                  </pic:spPr>
                </pic:pic>
              </a:graphicData>
            </a:graphic>
            <wp14:sizeRelH relativeFrom="margin">
              <wp14:pctWidth>0</wp14:pctWidth>
            </wp14:sizeRelH>
            <wp14:sizeRelV relativeFrom="margin">
              <wp14:pctHeight>0</wp14:pctHeight>
            </wp14:sizeRelV>
          </wp:anchor>
        </w:drawing>
      </w:r>
    </w:p>
    <w:p w:rsidR="00792C20" w:rsidRPr="00001FAB" w:rsidRDefault="00792C20" w:rsidP="00792C20">
      <w:pPr>
        <w:pStyle w:val="SemEspaamento"/>
        <w:jc w:val="both"/>
        <w:rPr>
          <w:rFonts w:ascii="Times New Roman" w:hAnsi="Times New Roman" w:cs="Times New Roman"/>
          <w:sz w:val="24"/>
          <w:szCs w:val="24"/>
        </w:rPr>
      </w:pPr>
    </w:p>
    <w:p w:rsidR="00792C20" w:rsidRPr="00001FAB" w:rsidRDefault="00792C20" w:rsidP="00792C20">
      <w:pPr>
        <w:pStyle w:val="SemEspaamento"/>
        <w:jc w:val="both"/>
        <w:rPr>
          <w:rFonts w:ascii="Times New Roman" w:hAnsi="Times New Roman" w:cs="Times New Roman"/>
          <w:sz w:val="24"/>
          <w:szCs w:val="24"/>
        </w:rPr>
      </w:pPr>
    </w:p>
    <w:p w:rsidR="00792C20" w:rsidRPr="00001FAB" w:rsidRDefault="00792C20" w:rsidP="00792C20">
      <w:pPr>
        <w:pStyle w:val="SemEspaamento"/>
        <w:jc w:val="both"/>
        <w:rPr>
          <w:rFonts w:ascii="Times New Roman" w:hAnsi="Times New Roman" w:cs="Times New Roman"/>
          <w:sz w:val="24"/>
          <w:szCs w:val="24"/>
        </w:rPr>
      </w:pPr>
    </w:p>
    <w:p w:rsidR="00792C20" w:rsidRPr="00001FAB" w:rsidRDefault="00792C20" w:rsidP="00792C20">
      <w:pPr>
        <w:pStyle w:val="SemEspaamento"/>
        <w:jc w:val="both"/>
        <w:rPr>
          <w:rFonts w:ascii="Times New Roman" w:hAnsi="Times New Roman" w:cs="Times New Roman"/>
          <w:sz w:val="24"/>
          <w:szCs w:val="24"/>
        </w:rPr>
      </w:pPr>
    </w:p>
    <w:p w:rsidR="00792C20" w:rsidRPr="00001FAB" w:rsidRDefault="00792C20" w:rsidP="00792C20">
      <w:pPr>
        <w:pStyle w:val="SemEspaamento"/>
        <w:jc w:val="both"/>
        <w:rPr>
          <w:rFonts w:ascii="Times New Roman" w:hAnsi="Times New Roman" w:cs="Times New Roman"/>
          <w:sz w:val="24"/>
          <w:szCs w:val="24"/>
        </w:rPr>
      </w:pPr>
    </w:p>
    <w:p w:rsidR="00792C20" w:rsidRPr="00001FAB" w:rsidRDefault="00792C20" w:rsidP="00792C20">
      <w:pPr>
        <w:pStyle w:val="SemEspaamento"/>
        <w:jc w:val="both"/>
        <w:rPr>
          <w:rFonts w:ascii="Times New Roman" w:hAnsi="Times New Roman" w:cs="Times New Roman"/>
          <w:sz w:val="24"/>
          <w:szCs w:val="24"/>
        </w:rPr>
      </w:pPr>
    </w:p>
    <w:p w:rsidR="00792C20" w:rsidRPr="00001FAB" w:rsidRDefault="00792C20" w:rsidP="00792C20">
      <w:pPr>
        <w:pStyle w:val="SemEspaamento"/>
        <w:jc w:val="both"/>
        <w:rPr>
          <w:rFonts w:ascii="Times New Roman" w:hAnsi="Times New Roman" w:cs="Times New Roman"/>
          <w:sz w:val="24"/>
          <w:szCs w:val="24"/>
        </w:rPr>
      </w:pPr>
    </w:p>
    <w:p w:rsidR="00792C20" w:rsidRPr="00001FAB" w:rsidRDefault="00792C20" w:rsidP="00792C20">
      <w:pPr>
        <w:pStyle w:val="SemEspaamento"/>
        <w:jc w:val="both"/>
        <w:rPr>
          <w:rFonts w:ascii="Times New Roman" w:hAnsi="Times New Roman" w:cs="Times New Roman"/>
          <w:sz w:val="24"/>
          <w:szCs w:val="24"/>
        </w:rPr>
      </w:pPr>
    </w:p>
    <w:p w:rsidR="00792C20" w:rsidRDefault="00792C20" w:rsidP="00180941">
      <w:pPr>
        <w:pStyle w:val="SemEspaamento"/>
        <w:ind w:firstLine="709"/>
        <w:jc w:val="both"/>
        <w:rPr>
          <w:rFonts w:ascii="Times New Roman" w:eastAsia="Times New Roman" w:hAnsi="Times New Roman" w:cs="Times New Roman"/>
          <w:b/>
          <w:sz w:val="24"/>
          <w:szCs w:val="24"/>
          <w:u w:val="single"/>
        </w:rPr>
      </w:pPr>
    </w:p>
    <w:p w:rsidR="00792C20" w:rsidRDefault="00792C20" w:rsidP="00180941">
      <w:pPr>
        <w:pStyle w:val="SemEspaamento"/>
        <w:ind w:firstLine="709"/>
        <w:jc w:val="both"/>
        <w:rPr>
          <w:rFonts w:ascii="Times New Roman" w:eastAsia="Times New Roman" w:hAnsi="Times New Roman" w:cs="Times New Roman"/>
          <w:b/>
          <w:sz w:val="24"/>
          <w:szCs w:val="24"/>
          <w:u w:val="single"/>
        </w:rPr>
      </w:pPr>
    </w:p>
    <w:p w:rsidR="00792C20" w:rsidRDefault="00792C20" w:rsidP="00792C20">
      <w:pPr>
        <w:pStyle w:val="SemEspaamento"/>
        <w:ind w:firstLine="709"/>
        <w:rPr>
          <w:rFonts w:ascii="Times New Roman" w:eastAsia="Times New Roman" w:hAnsi="Times New Roman" w:cs="Times New Roman"/>
          <w:b/>
          <w:sz w:val="24"/>
          <w:szCs w:val="24"/>
        </w:rPr>
      </w:pPr>
    </w:p>
    <w:p w:rsidR="00792C20" w:rsidRDefault="00792C20" w:rsidP="00792C20">
      <w:pPr>
        <w:pStyle w:val="SemEspaamento"/>
        <w:ind w:firstLine="709"/>
        <w:rPr>
          <w:rFonts w:ascii="Times New Roman" w:eastAsia="Times New Roman" w:hAnsi="Times New Roman" w:cs="Times New Roman"/>
          <w:b/>
          <w:sz w:val="24"/>
          <w:szCs w:val="24"/>
        </w:rPr>
      </w:pPr>
    </w:p>
    <w:p w:rsidR="00A10BC3" w:rsidRDefault="00A10BC3" w:rsidP="001E64A0">
      <w:pPr>
        <w:pStyle w:val="SemEspaamento"/>
        <w:rPr>
          <w:rFonts w:ascii="Times New Roman" w:eastAsia="Times New Roman" w:hAnsi="Times New Roman" w:cs="Times New Roman"/>
          <w:b/>
          <w:sz w:val="24"/>
          <w:szCs w:val="24"/>
          <w:u w:val="single"/>
        </w:rPr>
      </w:pPr>
    </w:p>
    <w:p w:rsidR="00A10BC3" w:rsidRDefault="00A10BC3" w:rsidP="001E64A0">
      <w:pPr>
        <w:pStyle w:val="SemEspaamento"/>
        <w:rPr>
          <w:rFonts w:ascii="Times New Roman" w:eastAsia="Times New Roman" w:hAnsi="Times New Roman" w:cs="Times New Roman"/>
          <w:b/>
          <w:sz w:val="24"/>
          <w:szCs w:val="24"/>
          <w:u w:val="single"/>
        </w:rPr>
      </w:pPr>
    </w:p>
    <w:p w:rsidR="00A10BC3" w:rsidRDefault="00A10BC3" w:rsidP="001E64A0">
      <w:pPr>
        <w:pStyle w:val="SemEspaamento"/>
        <w:rPr>
          <w:rFonts w:ascii="Times New Roman" w:eastAsia="Times New Roman" w:hAnsi="Times New Roman" w:cs="Times New Roman"/>
          <w:b/>
          <w:sz w:val="24"/>
          <w:szCs w:val="24"/>
          <w:u w:val="single"/>
        </w:rPr>
      </w:pPr>
    </w:p>
    <w:p w:rsidR="00A10BC3" w:rsidRDefault="00A10BC3" w:rsidP="001E64A0">
      <w:pPr>
        <w:pStyle w:val="SemEspaamento"/>
        <w:rPr>
          <w:rFonts w:ascii="Times New Roman" w:eastAsia="Times New Roman" w:hAnsi="Times New Roman" w:cs="Times New Roman"/>
          <w:b/>
          <w:sz w:val="24"/>
          <w:szCs w:val="24"/>
          <w:u w:val="single"/>
        </w:rPr>
      </w:pPr>
    </w:p>
    <w:p w:rsidR="00A10BC3" w:rsidRDefault="00A10BC3" w:rsidP="001E64A0">
      <w:pPr>
        <w:pStyle w:val="SemEspaamento"/>
        <w:rPr>
          <w:rFonts w:ascii="Times New Roman" w:eastAsia="Times New Roman" w:hAnsi="Times New Roman" w:cs="Times New Roman"/>
          <w:b/>
          <w:sz w:val="24"/>
          <w:szCs w:val="24"/>
          <w:u w:val="single"/>
        </w:rPr>
      </w:pPr>
    </w:p>
    <w:p w:rsidR="00A10BC3" w:rsidRDefault="00A10BC3" w:rsidP="001E64A0">
      <w:pPr>
        <w:pStyle w:val="SemEspaamento"/>
        <w:rPr>
          <w:rFonts w:ascii="Times New Roman" w:eastAsia="Times New Roman" w:hAnsi="Times New Roman" w:cs="Times New Roman"/>
          <w:b/>
          <w:sz w:val="24"/>
          <w:szCs w:val="24"/>
          <w:u w:val="single"/>
        </w:rPr>
      </w:pPr>
    </w:p>
    <w:p w:rsidR="00A10BC3" w:rsidRDefault="00A10BC3" w:rsidP="001E64A0">
      <w:pPr>
        <w:pStyle w:val="SemEspaamento"/>
        <w:rPr>
          <w:rFonts w:ascii="Times New Roman" w:eastAsia="Times New Roman" w:hAnsi="Times New Roman" w:cs="Times New Roman"/>
          <w:b/>
          <w:sz w:val="24"/>
          <w:szCs w:val="24"/>
          <w:u w:val="single"/>
        </w:rPr>
      </w:pPr>
    </w:p>
    <w:p w:rsidR="00A10BC3" w:rsidRDefault="00A10BC3" w:rsidP="001E64A0">
      <w:pPr>
        <w:pStyle w:val="SemEspaamento"/>
        <w:rPr>
          <w:rFonts w:ascii="Times New Roman" w:eastAsia="Times New Roman" w:hAnsi="Times New Roman" w:cs="Times New Roman"/>
          <w:b/>
          <w:sz w:val="24"/>
          <w:szCs w:val="24"/>
          <w:u w:val="single"/>
        </w:rPr>
      </w:pPr>
    </w:p>
    <w:p w:rsidR="00A10BC3" w:rsidRDefault="00A10BC3" w:rsidP="001E64A0">
      <w:pPr>
        <w:pStyle w:val="SemEspaamento"/>
        <w:rPr>
          <w:rFonts w:ascii="Times New Roman" w:eastAsia="Times New Roman" w:hAnsi="Times New Roman" w:cs="Times New Roman"/>
          <w:b/>
          <w:sz w:val="24"/>
          <w:szCs w:val="24"/>
          <w:u w:val="single"/>
        </w:rPr>
      </w:pPr>
    </w:p>
    <w:p w:rsidR="00A10BC3" w:rsidRDefault="00A10BC3" w:rsidP="001E64A0">
      <w:pPr>
        <w:pStyle w:val="SemEspaamento"/>
        <w:rPr>
          <w:rFonts w:ascii="Times New Roman" w:eastAsia="Times New Roman" w:hAnsi="Times New Roman" w:cs="Times New Roman"/>
          <w:b/>
          <w:sz w:val="24"/>
          <w:szCs w:val="24"/>
          <w:u w:val="single"/>
        </w:rPr>
      </w:pPr>
    </w:p>
    <w:p w:rsidR="00A10BC3" w:rsidRDefault="00A10BC3" w:rsidP="001E64A0">
      <w:pPr>
        <w:pStyle w:val="SemEspaamento"/>
        <w:rPr>
          <w:rFonts w:ascii="Times New Roman" w:eastAsia="Times New Roman" w:hAnsi="Times New Roman" w:cs="Times New Roman"/>
          <w:b/>
          <w:sz w:val="24"/>
          <w:szCs w:val="24"/>
          <w:u w:val="single"/>
        </w:rPr>
      </w:pPr>
    </w:p>
    <w:p w:rsidR="00A10BC3" w:rsidRDefault="00A10BC3" w:rsidP="001E64A0">
      <w:pPr>
        <w:pStyle w:val="SemEspaamento"/>
        <w:rPr>
          <w:rFonts w:ascii="Times New Roman" w:eastAsia="Times New Roman" w:hAnsi="Times New Roman" w:cs="Times New Roman"/>
          <w:b/>
          <w:sz w:val="24"/>
          <w:szCs w:val="24"/>
          <w:u w:val="single"/>
        </w:rPr>
      </w:pPr>
    </w:p>
    <w:p w:rsidR="00CB79BD" w:rsidRDefault="00180941" w:rsidP="001E64A0">
      <w:pPr>
        <w:pStyle w:val="SemEspaamento"/>
        <w:rPr>
          <w:rFonts w:ascii="Times New Roman" w:eastAsia="Times New Roman" w:hAnsi="Times New Roman" w:cs="Times New Roman"/>
          <w:b/>
          <w:sz w:val="24"/>
          <w:szCs w:val="24"/>
          <w:u w:val="single"/>
        </w:rPr>
      </w:pPr>
      <w:r w:rsidRPr="001E64A0">
        <w:rPr>
          <w:rFonts w:ascii="Times New Roman" w:eastAsia="Times New Roman" w:hAnsi="Times New Roman" w:cs="Times New Roman"/>
          <w:b/>
          <w:sz w:val="24"/>
          <w:szCs w:val="24"/>
          <w:u w:val="single"/>
        </w:rPr>
        <w:t>BRASÃO DA DEFESA CIVIL DE ITAJAÍ</w:t>
      </w:r>
    </w:p>
    <w:p w:rsidR="00A10BC3" w:rsidRDefault="00A10BC3" w:rsidP="001E64A0">
      <w:pPr>
        <w:pStyle w:val="SemEspaamento"/>
        <w:rPr>
          <w:rFonts w:ascii="Times New Roman" w:eastAsia="Times New Roman" w:hAnsi="Times New Roman" w:cs="Times New Roman"/>
          <w:b/>
          <w:sz w:val="24"/>
          <w:szCs w:val="24"/>
          <w:u w:val="single"/>
        </w:rPr>
      </w:pPr>
    </w:p>
    <w:p w:rsidR="00A10BC3" w:rsidRPr="001E64A0" w:rsidRDefault="00A10BC3" w:rsidP="001E64A0">
      <w:pPr>
        <w:pStyle w:val="SemEspaamento"/>
        <w:rPr>
          <w:rFonts w:ascii="Times New Roman" w:eastAsia="Times New Roman" w:hAnsi="Times New Roman" w:cs="Times New Roman"/>
          <w:b/>
          <w:sz w:val="24"/>
          <w:szCs w:val="24"/>
          <w:u w:val="single"/>
        </w:rPr>
      </w:pPr>
    </w:p>
    <w:p w:rsidR="00180941" w:rsidRPr="00180941" w:rsidRDefault="001E64A0" w:rsidP="001E64A0">
      <w:pPr>
        <w:pStyle w:val="SemEspaamento"/>
        <w:ind w:firstLine="709"/>
        <w:rPr>
          <w:rFonts w:ascii="Times New Roman" w:hAnsi="Times New Roman" w:cs="Times New Roman"/>
          <w:b/>
          <w:noProof/>
          <w:sz w:val="24"/>
          <w:szCs w:val="24"/>
          <w:u w:val="single"/>
          <w:lang w:eastAsia="pt-BR"/>
        </w:rPr>
      </w:pPr>
      <w:r>
        <w:rPr>
          <w:rFonts w:ascii="Times New Roman" w:hAnsi="Times New Roman" w:cs="Times New Roman"/>
          <w:b/>
          <w:noProof/>
          <w:sz w:val="24"/>
          <w:szCs w:val="24"/>
          <w:u w:val="single"/>
          <w:lang w:eastAsia="pt-BR"/>
        </w:rPr>
        <w:t xml:space="preserve">                               </w:t>
      </w:r>
      <w:r w:rsidRPr="00180941">
        <w:rPr>
          <w:rFonts w:ascii="Times New Roman" w:hAnsi="Times New Roman" w:cs="Times New Roman"/>
          <w:noProof/>
          <w:sz w:val="24"/>
          <w:szCs w:val="24"/>
          <w:lang w:eastAsia="pt-BR"/>
        </w:rPr>
        <w:drawing>
          <wp:inline distT="0" distB="0" distL="0" distR="0" wp14:anchorId="1EF4DF6C" wp14:editId="332BFB71">
            <wp:extent cx="2441051" cy="2338236"/>
            <wp:effectExtent l="0" t="0" r="0" b="5080"/>
            <wp:docPr id="12" name="Imagem 3" descr="O:\DEFESA CIVIL - Defesa Civil\05 - GERÊNCIA DE LOGÍSTICA\05 - Termos de Referência\2017\03 - Uniformes Agentes de Defesa Civil\Logo Defesa Civil de Itajaí.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DEFESA CIVIL - Defesa Civil\05 - GERÊNCIA DE LOGÍSTICA\05 - Termos de Referência\2017\03 - Uniformes Agentes de Defesa Civil\Logo Defesa Civil de Itajaí.jpg"/>
                    <pic:cNvPicPr>
                      <a:picLocks noChangeAspect="1" noChangeArrowheads="1"/>
                    </pic:cNvPicPr>
                  </pic:nvPicPr>
                  <pic:blipFill>
                    <a:blip r:embed="rId17" cstate="print"/>
                    <a:srcRect/>
                    <a:stretch>
                      <a:fillRect/>
                    </a:stretch>
                  </pic:blipFill>
                  <pic:spPr bwMode="auto">
                    <a:xfrm>
                      <a:off x="0" y="0"/>
                      <a:ext cx="2442578" cy="2339699"/>
                    </a:xfrm>
                    <a:prstGeom prst="rect">
                      <a:avLst/>
                    </a:prstGeom>
                    <a:noFill/>
                    <a:ln w="9525">
                      <a:noFill/>
                      <a:miter lim="800000"/>
                      <a:headEnd/>
                      <a:tailEnd/>
                    </a:ln>
                  </pic:spPr>
                </pic:pic>
              </a:graphicData>
            </a:graphic>
          </wp:inline>
        </w:drawing>
      </w:r>
    </w:p>
    <w:p w:rsidR="00180941" w:rsidRPr="00180941" w:rsidRDefault="00180941" w:rsidP="00792C20">
      <w:pPr>
        <w:pStyle w:val="SemEspaamento"/>
        <w:ind w:hanging="709"/>
        <w:jc w:val="center"/>
        <w:rPr>
          <w:rFonts w:ascii="Times New Roman" w:hAnsi="Times New Roman" w:cs="Times New Roman"/>
          <w:sz w:val="24"/>
          <w:szCs w:val="24"/>
        </w:rPr>
      </w:pPr>
    </w:p>
    <w:p w:rsidR="00180941" w:rsidRPr="00180941" w:rsidRDefault="00180941" w:rsidP="00180941">
      <w:pPr>
        <w:pStyle w:val="SemEspaamento"/>
        <w:ind w:firstLine="709"/>
        <w:jc w:val="center"/>
        <w:rPr>
          <w:rFonts w:ascii="Times New Roman" w:hAnsi="Times New Roman" w:cs="Times New Roman"/>
          <w:sz w:val="24"/>
          <w:szCs w:val="24"/>
        </w:rPr>
      </w:pPr>
    </w:p>
    <w:p w:rsidR="00180941" w:rsidRPr="00180941" w:rsidRDefault="00180941" w:rsidP="00180941">
      <w:pPr>
        <w:pStyle w:val="SemEspaamento"/>
        <w:ind w:firstLine="709"/>
        <w:jc w:val="both"/>
        <w:rPr>
          <w:rFonts w:ascii="Times New Roman" w:hAnsi="Times New Roman" w:cs="Times New Roman"/>
          <w:b/>
          <w:bCs/>
          <w:sz w:val="24"/>
          <w:szCs w:val="24"/>
        </w:rPr>
      </w:pPr>
    </w:p>
    <w:p w:rsidR="00180941" w:rsidRPr="00180941" w:rsidRDefault="00180941" w:rsidP="00180941">
      <w:pPr>
        <w:pStyle w:val="SemEspaamento"/>
        <w:ind w:firstLine="709"/>
        <w:jc w:val="both"/>
        <w:rPr>
          <w:rFonts w:ascii="Times New Roman" w:hAnsi="Times New Roman" w:cs="Times New Roman"/>
          <w:kern w:val="32"/>
          <w:sz w:val="24"/>
          <w:szCs w:val="24"/>
        </w:rPr>
      </w:pPr>
      <w:r w:rsidRPr="000C117A">
        <w:rPr>
          <w:rFonts w:ascii="Times New Roman" w:hAnsi="Times New Roman" w:cs="Times New Roman"/>
          <w:bCs/>
          <w:kern w:val="32"/>
          <w:sz w:val="24"/>
          <w:szCs w:val="24"/>
        </w:rPr>
        <w:t>Costuras:</w:t>
      </w:r>
      <w:r w:rsidRPr="00180941">
        <w:rPr>
          <w:rFonts w:ascii="Times New Roman" w:hAnsi="Times New Roman" w:cs="Times New Roman"/>
          <w:b/>
          <w:bCs/>
          <w:kern w:val="32"/>
          <w:sz w:val="24"/>
          <w:szCs w:val="24"/>
        </w:rPr>
        <w:t xml:space="preserve"> </w:t>
      </w:r>
      <w:r w:rsidRPr="00180941">
        <w:rPr>
          <w:rFonts w:ascii="Times New Roman" w:hAnsi="Times New Roman" w:cs="Times New Roman"/>
          <w:kern w:val="32"/>
          <w:sz w:val="24"/>
          <w:szCs w:val="24"/>
        </w:rPr>
        <w:t xml:space="preserve">junção de ombro, junção de manga/cava e laterais em overlock (Bitola 0,5cm). </w:t>
      </w:r>
    </w:p>
    <w:p w:rsidR="00180941" w:rsidRPr="00180941" w:rsidRDefault="00180941" w:rsidP="00180941">
      <w:pPr>
        <w:pStyle w:val="SemEspaamento"/>
        <w:ind w:firstLine="709"/>
        <w:jc w:val="both"/>
        <w:rPr>
          <w:rFonts w:ascii="Times New Roman" w:hAnsi="Times New Roman" w:cs="Times New Roman"/>
          <w:kern w:val="32"/>
          <w:sz w:val="24"/>
          <w:szCs w:val="24"/>
        </w:rPr>
      </w:pPr>
      <w:r w:rsidRPr="00180941">
        <w:rPr>
          <w:rFonts w:ascii="Times New Roman" w:hAnsi="Times New Roman" w:cs="Times New Roman"/>
          <w:kern w:val="32"/>
          <w:sz w:val="24"/>
          <w:szCs w:val="24"/>
        </w:rPr>
        <w:t>Pespontos 3,5 a 4 pontos por cm.</w:t>
      </w:r>
    </w:p>
    <w:p w:rsidR="00180941" w:rsidRPr="00180941" w:rsidRDefault="00180941" w:rsidP="00180941">
      <w:pPr>
        <w:pStyle w:val="SemEspaamento"/>
        <w:ind w:firstLine="709"/>
        <w:jc w:val="both"/>
        <w:rPr>
          <w:rFonts w:ascii="Times New Roman" w:hAnsi="Times New Roman" w:cs="Times New Roman"/>
          <w:kern w:val="32"/>
          <w:sz w:val="24"/>
          <w:szCs w:val="24"/>
        </w:rPr>
      </w:pPr>
    </w:p>
    <w:p w:rsidR="00180941" w:rsidRDefault="00180941" w:rsidP="00180941">
      <w:pPr>
        <w:pStyle w:val="SemEspaamento"/>
        <w:ind w:firstLine="709"/>
        <w:jc w:val="both"/>
        <w:rPr>
          <w:rFonts w:ascii="Times New Roman" w:hAnsi="Times New Roman" w:cs="Times New Roman"/>
          <w:sz w:val="24"/>
          <w:szCs w:val="24"/>
        </w:rPr>
      </w:pPr>
      <w:r w:rsidRPr="000C117A">
        <w:rPr>
          <w:rFonts w:ascii="Times New Roman" w:hAnsi="Times New Roman" w:cs="Times New Roman"/>
          <w:bCs/>
          <w:kern w:val="32"/>
          <w:sz w:val="24"/>
          <w:szCs w:val="24"/>
        </w:rPr>
        <w:t>Etiqueta:</w:t>
      </w:r>
      <w:r w:rsidRPr="00180941">
        <w:rPr>
          <w:rFonts w:ascii="Times New Roman" w:hAnsi="Times New Roman" w:cs="Times New Roman"/>
          <w:kern w:val="32"/>
          <w:sz w:val="24"/>
          <w:szCs w:val="24"/>
        </w:rPr>
        <w:t xml:space="preserve"> com indicativo do manequim, firma fornecedora da confecção, composição do tecido e modo de lavar, embutidas na ribana no centro do decote </w:t>
      </w:r>
      <w:r w:rsidRPr="00180941">
        <w:rPr>
          <w:rFonts w:ascii="Times New Roman" w:hAnsi="Times New Roman" w:cs="Times New Roman"/>
          <w:sz w:val="24"/>
          <w:szCs w:val="24"/>
        </w:rPr>
        <w:t>traseiro interno.</w:t>
      </w:r>
    </w:p>
    <w:p w:rsidR="00D26A39" w:rsidRDefault="00D26A39" w:rsidP="00D26A39">
      <w:pPr>
        <w:pStyle w:val="Corpodetexto"/>
        <w:ind w:firstLine="709"/>
        <w:jc w:val="both"/>
        <w:rPr>
          <w:rFonts w:ascii="Times New Roman" w:hAnsi="Times New Roman"/>
          <w:sz w:val="24"/>
          <w:szCs w:val="24"/>
        </w:rPr>
      </w:pPr>
    </w:p>
    <w:p w:rsidR="00D26A39" w:rsidRDefault="00D26A39" w:rsidP="00D26A39">
      <w:pPr>
        <w:pStyle w:val="Corpodetexto"/>
        <w:ind w:firstLine="709"/>
        <w:jc w:val="both"/>
        <w:rPr>
          <w:rFonts w:ascii="Times New Roman" w:hAnsi="Times New Roman"/>
          <w:sz w:val="24"/>
          <w:szCs w:val="24"/>
        </w:rPr>
      </w:pPr>
      <w:r w:rsidRPr="000C117A">
        <w:rPr>
          <w:rFonts w:ascii="Times New Roman" w:hAnsi="Times New Roman"/>
          <w:sz w:val="24"/>
          <w:szCs w:val="24"/>
        </w:rPr>
        <w:t>Bordado costas</w:t>
      </w:r>
      <w:r w:rsidRPr="00391197">
        <w:rPr>
          <w:rFonts w:ascii="Times New Roman" w:hAnsi="Times New Roman"/>
          <w:sz w:val="24"/>
          <w:szCs w:val="24"/>
        </w:rPr>
        <w:t xml:space="preserve"> – na parte superior bordado em </w:t>
      </w:r>
      <w:r w:rsidRPr="00E74DCF">
        <w:rPr>
          <w:rFonts w:ascii="Times New Roman" w:hAnsi="Times New Roman"/>
          <w:b/>
          <w:sz w:val="24"/>
          <w:szCs w:val="24"/>
        </w:rPr>
        <w:t>azul marinho</w:t>
      </w:r>
      <w:r w:rsidRPr="00391197">
        <w:rPr>
          <w:rFonts w:ascii="Times New Roman" w:hAnsi="Times New Roman"/>
          <w:sz w:val="24"/>
          <w:szCs w:val="24"/>
        </w:rPr>
        <w:t xml:space="preserve">, </w:t>
      </w:r>
      <w:r>
        <w:rPr>
          <w:rFonts w:ascii="Times New Roman" w:hAnsi="Times New Roman"/>
          <w:sz w:val="24"/>
          <w:szCs w:val="24"/>
        </w:rPr>
        <w:t>DEFESA CIVIL DE ITAJAÍ - SC</w:t>
      </w:r>
      <w:r w:rsidRPr="00391197">
        <w:rPr>
          <w:rFonts w:ascii="Times New Roman" w:hAnsi="Times New Roman"/>
          <w:sz w:val="24"/>
          <w:szCs w:val="24"/>
        </w:rPr>
        <w:t>. Medidas conforme anexo com tolerância +/- 0,5cm na altura e +/-1cm na largura;</w:t>
      </w:r>
    </w:p>
    <w:p w:rsidR="00D26A39" w:rsidRDefault="00D26A39" w:rsidP="00D26A39">
      <w:pPr>
        <w:pStyle w:val="Corpodetexto"/>
        <w:spacing w:after="3"/>
        <w:ind w:left="946" w:right="486" w:firstLine="540"/>
        <w:jc w:val="both"/>
        <w:rPr>
          <w:rFonts w:ascii="Times New Roman" w:hAnsi="Times New Roman"/>
          <w:sz w:val="24"/>
          <w:szCs w:val="24"/>
        </w:rPr>
      </w:pPr>
    </w:p>
    <w:p w:rsidR="00D26A39" w:rsidRDefault="00D26A39" w:rsidP="00D26A39">
      <w:pPr>
        <w:pStyle w:val="Corpodetexto"/>
        <w:spacing w:after="3"/>
        <w:ind w:left="946" w:right="486" w:firstLine="540"/>
        <w:jc w:val="both"/>
        <w:rPr>
          <w:rFonts w:ascii="Times New Roman" w:hAnsi="Times New Roman"/>
          <w:sz w:val="24"/>
          <w:szCs w:val="24"/>
        </w:rPr>
      </w:pPr>
    </w:p>
    <w:p w:rsidR="00D40315" w:rsidRPr="00391197" w:rsidRDefault="00D40315" w:rsidP="00D26A39">
      <w:pPr>
        <w:pStyle w:val="Corpodetexto"/>
        <w:spacing w:after="3"/>
        <w:ind w:left="946" w:right="486" w:firstLine="540"/>
        <w:jc w:val="both"/>
        <w:rPr>
          <w:rFonts w:ascii="Times New Roman" w:hAnsi="Times New Roman"/>
          <w:sz w:val="24"/>
          <w:szCs w:val="24"/>
        </w:rPr>
      </w:pPr>
    </w:p>
    <w:p w:rsidR="00D26A39" w:rsidRDefault="00D26A39" w:rsidP="00D26A39">
      <w:pPr>
        <w:pStyle w:val="Corpodetexto"/>
        <w:ind w:left="403"/>
        <w:rPr>
          <w:rFonts w:ascii="Times New Roman" w:hAnsi="Times New Roman"/>
          <w:sz w:val="24"/>
          <w:szCs w:val="24"/>
        </w:rPr>
      </w:pPr>
      <w:r w:rsidRPr="00391197">
        <w:rPr>
          <w:rFonts w:ascii="Times New Roman" w:hAnsi="Times New Roman"/>
          <w:noProof/>
          <w:sz w:val="24"/>
          <w:szCs w:val="24"/>
          <w:lang w:eastAsia="pt-BR"/>
        </w:rPr>
        <w:lastRenderedPageBreak/>
        <w:drawing>
          <wp:inline distT="0" distB="0" distL="0" distR="0" wp14:anchorId="6B0BEBF6" wp14:editId="436823C5">
            <wp:extent cx="4276725" cy="2030403"/>
            <wp:effectExtent l="0" t="0" r="0" b="8255"/>
            <wp:docPr id="9" name="Imagem 9" descr="T:\02 - GERÊNCIA DE LOGÍSTICA\05 - Termos de Referência\2020\Coletes DC\Cost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02 - GERÊNCIA DE LOGÍSTICA\05 - Termos de Referência\2020\Coletes DC\Costas.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84830" cy="2034251"/>
                    </a:xfrm>
                    <a:prstGeom prst="rect">
                      <a:avLst/>
                    </a:prstGeom>
                    <a:noFill/>
                    <a:ln>
                      <a:noFill/>
                    </a:ln>
                  </pic:spPr>
                </pic:pic>
              </a:graphicData>
            </a:graphic>
          </wp:inline>
        </w:drawing>
      </w:r>
    </w:p>
    <w:p w:rsidR="00D26A39" w:rsidRPr="00180941" w:rsidRDefault="00D26A39" w:rsidP="00180941">
      <w:pPr>
        <w:pStyle w:val="SemEspaamento"/>
        <w:ind w:firstLine="709"/>
        <w:jc w:val="both"/>
        <w:rPr>
          <w:rFonts w:ascii="Times New Roman" w:hAnsi="Times New Roman" w:cs="Times New Roman"/>
          <w:sz w:val="24"/>
          <w:szCs w:val="24"/>
        </w:rPr>
      </w:pPr>
    </w:p>
    <w:p w:rsidR="007E0544" w:rsidRDefault="007E0544" w:rsidP="00180941">
      <w:pPr>
        <w:pStyle w:val="SemEspaamento"/>
        <w:ind w:firstLine="709"/>
        <w:jc w:val="both"/>
        <w:rPr>
          <w:rFonts w:ascii="Times New Roman" w:hAnsi="Times New Roman" w:cs="Times New Roman"/>
          <w:sz w:val="24"/>
          <w:szCs w:val="24"/>
        </w:rPr>
      </w:pPr>
    </w:p>
    <w:p w:rsidR="00A10BC3" w:rsidRDefault="00A10BC3" w:rsidP="00180941">
      <w:pPr>
        <w:pStyle w:val="SemEspaamento"/>
        <w:ind w:firstLine="709"/>
        <w:jc w:val="both"/>
        <w:rPr>
          <w:rFonts w:ascii="Times New Roman" w:hAnsi="Times New Roman" w:cs="Times New Roman"/>
          <w:sz w:val="24"/>
          <w:szCs w:val="24"/>
        </w:rPr>
      </w:pPr>
    </w:p>
    <w:p w:rsidR="00A10BC3" w:rsidRDefault="00A10BC3" w:rsidP="00180941">
      <w:pPr>
        <w:pStyle w:val="SemEspaamento"/>
        <w:ind w:firstLine="709"/>
        <w:jc w:val="both"/>
        <w:rPr>
          <w:rFonts w:ascii="Times New Roman" w:hAnsi="Times New Roman" w:cs="Times New Roman"/>
          <w:sz w:val="24"/>
          <w:szCs w:val="24"/>
        </w:rPr>
      </w:pPr>
    </w:p>
    <w:p w:rsidR="00A10BC3" w:rsidRDefault="00A10BC3" w:rsidP="00180941">
      <w:pPr>
        <w:pStyle w:val="SemEspaamento"/>
        <w:ind w:firstLine="709"/>
        <w:jc w:val="both"/>
        <w:rPr>
          <w:rFonts w:ascii="Times New Roman" w:hAnsi="Times New Roman" w:cs="Times New Roman"/>
          <w:sz w:val="24"/>
          <w:szCs w:val="24"/>
        </w:rPr>
      </w:pPr>
    </w:p>
    <w:p w:rsidR="00A10BC3" w:rsidRDefault="00A10BC3" w:rsidP="00180941">
      <w:pPr>
        <w:pStyle w:val="SemEspaamento"/>
        <w:ind w:firstLine="709"/>
        <w:jc w:val="both"/>
        <w:rPr>
          <w:rFonts w:ascii="Times New Roman" w:hAnsi="Times New Roman" w:cs="Times New Roman"/>
          <w:sz w:val="24"/>
          <w:szCs w:val="24"/>
        </w:rPr>
      </w:pPr>
    </w:p>
    <w:p w:rsidR="00A10BC3" w:rsidRDefault="00A10BC3" w:rsidP="00180941">
      <w:pPr>
        <w:pStyle w:val="SemEspaamento"/>
        <w:ind w:firstLine="709"/>
        <w:jc w:val="both"/>
        <w:rPr>
          <w:rFonts w:ascii="Times New Roman" w:hAnsi="Times New Roman" w:cs="Times New Roman"/>
          <w:sz w:val="24"/>
          <w:szCs w:val="24"/>
        </w:rPr>
      </w:pPr>
    </w:p>
    <w:p w:rsidR="00E74DCF" w:rsidRDefault="00E74DCF" w:rsidP="00E74DCF">
      <w:pPr>
        <w:pStyle w:val="SemEspaamento"/>
        <w:rPr>
          <w:rFonts w:ascii="Times New Roman" w:hAnsi="Times New Roman" w:cs="Times New Roman"/>
          <w:sz w:val="24"/>
          <w:szCs w:val="24"/>
        </w:rPr>
      </w:pPr>
    </w:p>
    <w:p w:rsidR="00180941" w:rsidRPr="00990D19" w:rsidRDefault="00180941" w:rsidP="00E74DCF">
      <w:pPr>
        <w:pStyle w:val="SemEspaamento"/>
        <w:jc w:val="center"/>
        <w:rPr>
          <w:rFonts w:ascii="Times New Roman" w:hAnsi="Times New Roman" w:cs="Times New Roman"/>
          <w:b/>
          <w:bCs/>
          <w:iCs/>
          <w:sz w:val="24"/>
          <w:szCs w:val="24"/>
        </w:rPr>
      </w:pPr>
      <w:r w:rsidRPr="00990D19">
        <w:rPr>
          <w:rFonts w:ascii="Times New Roman" w:hAnsi="Times New Roman" w:cs="Times New Roman"/>
          <w:b/>
          <w:sz w:val="24"/>
          <w:szCs w:val="24"/>
        </w:rPr>
        <w:t xml:space="preserve">ILUSTRAÇÃO DA </w:t>
      </w:r>
      <w:r w:rsidRPr="00990D19">
        <w:rPr>
          <w:rFonts w:ascii="Times New Roman" w:hAnsi="Times New Roman" w:cs="Times New Roman"/>
          <w:b/>
          <w:bCs/>
          <w:iCs/>
          <w:sz w:val="24"/>
          <w:szCs w:val="24"/>
        </w:rPr>
        <w:t xml:space="preserve">CAMISETA – COR </w:t>
      </w:r>
      <w:r w:rsidR="00D26A39">
        <w:rPr>
          <w:rFonts w:ascii="Times New Roman" w:hAnsi="Times New Roman" w:cs="Times New Roman"/>
          <w:b/>
          <w:bCs/>
          <w:iCs/>
          <w:sz w:val="24"/>
          <w:szCs w:val="24"/>
        </w:rPr>
        <w:t>LARANJA</w:t>
      </w:r>
      <w:r w:rsidR="000C117A">
        <w:rPr>
          <w:rFonts w:ascii="Times New Roman" w:hAnsi="Times New Roman" w:cs="Times New Roman"/>
          <w:b/>
          <w:bCs/>
          <w:iCs/>
          <w:sz w:val="24"/>
          <w:szCs w:val="24"/>
        </w:rPr>
        <w:t xml:space="preserve"> (PADRÃO DEFESA CIVIL)</w:t>
      </w:r>
    </w:p>
    <w:p w:rsidR="00180941" w:rsidRPr="00E74DCF" w:rsidRDefault="00F3477A" w:rsidP="00E74DCF">
      <w:pPr>
        <w:pStyle w:val="SemEspaamento"/>
        <w:jc w:val="center"/>
        <w:rPr>
          <w:rFonts w:ascii="Times New Roman" w:hAnsi="Times New Roman" w:cs="Times New Roman"/>
          <w:b/>
          <w:bCs/>
          <w:iCs/>
          <w:sz w:val="24"/>
          <w:szCs w:val="24"/>
        </w:rPr>
      </w:pPr>
      <w:r w:rsidRPr="00C3557D">
        <w:rPr>
          <w:rFonts w:ascii="Arial" w:hAnsi="Arial" w:cs="Arial"/>
          <w:b/>
          <w:bCs/>
          <w:iCs/>
          <w:noProof/>
          <w:sz w:val="24"/>
          <w:szCs w:val="24"/>
          <w:lang w:eastAsia="pt-BR"/>
        </w:rPr>
        <w:drawing>
          <wp:inline distT="0" distB="0" distL="0" distR="0" wp14:anchorId="0D310985" wp14:editId="2D46FBB3">
            <wp:extent cx="6115936" cy="3642573"/>
            <wp:effectExtent l="19050" t="0" r="0" b="0"/>
            <wp:docPr id="27" name="Imagem 13" descr="O:\DEFESA CIVIL - Defesa Civil\05 - GERÊNCIA DE LOGÍSTICA\05 - Termos de Referência\2017\03 - Uniformes Agentes de Defesa Civil\Imagens Uniformes\camisa - V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O:\DEFESA CIVIL - Defesa Civil\05 - GERÊNCIA DE LOGÍSTICA\05 - Termos de Referência\2017\03 - Uniformes Agentes de Defesa Civil\Imagens Uniformes\camisa - VF.jpg"/>
                    <pic:cNvPicPr>
                      <a:picLocks noChangeAspect="1" noChangeArrowheads="1"/>
                    </pic:cNvPicPr>
                  </pic:nvPicPr>
                  <pic:blipFill>
                    <a:blip r:embed="rId19" cstate="print"/>
                    <a:srcRect b="21244"/>
                    <a:stretch>
                      <a:fillRect/>
                    </a:stretch>
                  </pic:blipFill>
                  <pic:spPr bwMode="auto">
                    <a:xfrm>
                      <a:off x="0" y="0"/>
                      <a:ext cx="6115936" cy="3642573"/>
                    </a:xfrm>
                    <a:prstGeom prst="rect">
                      <a:avLst/>
                    </a:prstGeom>
                    <a:noFill/>
                    <a:ln w="9525">
                      <a:noFill/>
                      <a:miter lim="800000"/>
                      <a:headEnd/>
                      <a:tailEnd/>
                    </a:ln>
                  </pic:spPr>
                </pic:pic>
              </a:graphicData>
            </a:graphic>
          </wp:inline>
        </w:drawing>
      </w:r>
    </w:p>
    <w:p w:rsidR="00180941" w:rsidRPr="00E74DCF" w:rsidRDefault="00180941" w:rsidP="00180941">
      <w:pPr>
        <w:pStyle w:val="SemEspaamento"/>
        <w:ind w:firstLine="709"/>
        <w:jc w:val="both"/>
        <w:rPr>
          <w:rFonts w:ascii="Times New Roman" w:hAnsi="Times New Roman" w:cs="Times New Roman"/>
          <w:b/>
          <w:bCs/>
          <w:iCs/>
          <w:sz w:val="24"/>
          <w:szCs w:val="24"/>
        </w:rPr>
      </w:pPr>
    </w:p>
    <w:p w:rsidR="003C300D" w:rsidRPr="00BB12EC" w:rsidRDefault="003C300D" w:rsidP="00180941">
      <w:pPr>
        <w:pStyle w:val="SemEspaamento"/>
        <w:ind w:firstLine="709"/>
        <w:jc w:val="both"/>
        <w:rPr>
          <w:rFonts w:ascii="Times New Roman" w:hAnsi="Times New Roman" w:cs="Times New Roman"/>
          <w:b/>
          <w:bCs/>
          <w:iCs/>
          <w:sz w:val="24"/>
          <w:szCs w:val="24"/>
        </w:rPr>
      </w:pPr>
    </w:p>
    <w:p w:rsidR="00180941" w:rsidRPr="00BB12EC" w:rsidRDefault="00180941" w:rsidP="00180941">
      <w:pPr>
        <w:pStyle w:val="SemEspaamento"/>
        <w:ind w:firstLine="709"/>
        <w:jc w:val="center"/>
        <w:rPr>
          <w:rFonts w:ascii="Times New Roman" w:hAnsi="Times New Roman" w:cs="Times New Roman"/>
          <w:b/>
          <w:bCs/>
          <w:sz w:val="24"/>
          <w:szCs w:val="24"/>
        </w:rPr>
      </w:pPr>
      <w:r w:rsidRPr="00BB12EC">
        <w:rPr>
          <w:rFonts w:ascii="Times New Roman" w:hAnsi="Times New Roman" w:cs="Times New Roman"/>
          <w:b/>
          <w:bCs/>
          <w:sz w:val="24"/>
          <w:szCs w:val="24"/>
        </w:rPr>
        <w:t>GRADE DE MEDIDAS (em centímetros)</w:t>
      </w:r>
    </w:p>
    <w:p w:rsidR="00180941" w:rsidRPr="00BB12EC" w:rsidRDefault="00180941" w:rsidP="00180941">
      <w:pPr>
        <w:pStyle w:val="SemEspaamento"/>
        <w:ind w:firstLine="709"/>
        <w:jc w:val="both"/>
        <w:rPr>
          <w:rFonts w:ascii="Times New Roman" w:hAnsi="Times New Roman" w:cs="Times New Roman"/>
          <w:b/>
          <w:bCs/>
          <w:sz w:val="24"/>
          <w:szCs w:val="24"/>
          <w:u w:val="single"/>
        </w:rPr>
      </w:pPr>
    </w:p>
    <w:tbl>
      <w:tblPr>
        <w:tblpPr w:leftFromText="142" w:rightFromText="142" w:vertAnchor="text" w:horzAnchor="margin" w:tblpY="1"/>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22"/>
        <w:gridCol w:w="2976"/>
        <w:gridCol w:w="709"/>
        <w:gridCol w:w="709"/>
        <w:gridCol w:w="709"/>
        <w:gridCol w:w="708"/>
        <w:gridCol w:w="709"/>
        <w:gridCol w:w="709"/>
      </w:tblGrid>
      <w:tr w:rsidR="00180941" w:rsidRPr="00BB12EC" w:rsidTr="00E5457F">
        <w:tc>
          <w:tcPr>
            <w:tcW w:w="2122" w:type="dxa"/>
            <w:vMerge w:val="restart"/>
          </w:tcPr>
          <w:p w:rsidR="00180941" w:rsidRPr="00BB12EC" w:rsidRDefault="00180941" w:rsidP="00E5457F">
            <w:pPr>
              <w:pStyle w:val="SemEspaamento"/>
              <w:rPr>
                <w:rFonts w:ascii="Times New Roman" w:hAnsi="Times New Roman" w:cs="Times New Roman"/>
                <w:b/>
                <w:sz w:val="24"/>
                <w:szCs w:val="24"/>
              </w:rPr>
            </w:pPr>
          </w:p>
          <w:p w:rsidR="00180941" w:rsidRPr="00BB12EC" w:rsidRDefault="00180941" w:rsidP="00E5457F">
            <w:pPr>
              <w:pStyle w:val="SemEspaamento"/>
              <w:rPr>
                <w:rFonts w:ascii="Times New Roman" w:hAnsi="Times New Roman" w:cs="Times New Roman"/>
                <w:b/>
                <w:sz w:val="24"/>
                <w:szCs w:val="24"/>
              </w:rPr>
            </w:pPr>
            <w:r w:rsidRPr="00BB12EC">
              <w:rPr>
                <w:rFonts w:ascii="Times New Roman" w:hAnsi="Times New Roman" w:cs="Times New Roman"/>
                <w:b/>
                <w:sz w:val="24"/>
                <w:szCs w:val="24"/>
              </w:rPr>
              <w:t>ITENS</w:t>
            </w:r>
          </w:p>
        </w:tc>
        <w:tc>
          <w:tcPr>
            <w:tcW w:w="2976" w:type="dxa"/>
          </w:tcPr>
          <w:p w:rsidR="00180941" w:rsidRPr="00BB12EC" w:rsidRDefault="00180941" w:rsidP="00E5457F">
            <w:pPr>
              <w:pStyle w:val="SemEspaamento"/>
              <w:jc w:val="center"/>
              <w:rPr>
                <w:rFonts w:ascii="Times New Roman" w:hAnsi="Times New Roman" w:cs="Times New Roman"/>
                <w:b/>
                <w:sz w:val="24"/>
                <w:szCs w:val="24"/>
              </w:rPr>
            </w:pPr>
            <w:r w:rsidRPr="00BB12EC">
              <w:rPr>
                <w:rFonts w:ascii="Times New Roman" w:hAnsi="Times New Roman" w:cs="Times New Roman"/>
                <w:b/>
                <w:sz w:val="24"/>
                <w:szCs w:val="24"/>
              </w:rPr>
              <w:t>Numeração</w:t>
            </w:r>
          </w:p>
        </w:tc>
        <w:tc>
          <w:tcPr>
            <w:tcW w:w="709" w:type="dxa"/>
            <w:vMerge w:val="restart"/>
            <w:vAlign w:val="center"/>
          </w:tcPr>
          <w:p w:rsidR="00180941" w:rsidRPr="00BB12EC" w:rsidRDefault="00180941" w:rsidP="00E5457F">
            <w:pPr>
              <w:pStyle w:val="SemEspaamento"/>
              <w:jc w:val="center"/>
              <w:rPr>
                <w:rFonts w:ascii="Times New Roman" w:hAnsi="Times New Roman" w:cs="Times New Roman"/>
                <w:b/>
                <w:sz w:val="24"/>
                <w:szCs w:val="24"/>
              </w:rPr>
            </w:pPr>
            <w:r w:rsidRPr="00BB12EC">
              <w:rPr>
                <w:rFonts w:ascii="Times New Roman" w:hAnsi="Times New Roman" w:cs="Times New Roman"/>
                <w:b/>
                <w:sz w:val="24"/>
                <w:szCs w:val="24"/>
              </w:rPr>
              <w:t>P</w:t>
            </w:r>
          </w:p>
        </w:tc>
        <w:tc>
          <w:tcPr>
            <w:tcW w:w="709" w:type="dxa"/>
            <w:vMerge w:val="restart"/>
            <w:vAlign w:val="center"/>
          </w:tcPr>
          <w:p w:rsidR="00180941" w:rsidRPr="00BB12EC" w:rsidRDefault="00180941" w:rsidP="00E5457F">
            <w:pPr>
              <w:pStyle w:val="SemEspaamento"/>
              <w:jc w:val="center"/>
              <w:rPr>
                <w:rFonts w:ascii="Times New Roman" w:hAnsi="Times New Roman" w:cs="Times New Roman"/>
                <w:b/>
                <w:sz w:val="24"/>
                <w:szCs w:val="24"/>
              </w:rPr>
            </w:pPr>
            <w:r w:rsidRPr="00BB12EC">
              <w:rPr>
                <w:rFonts w:ascii="Times New Roman" w:hAnsi="Times New Roman" w:cs="Times New Roman"/>
                <w:b/>
                <w:sz w:val="24"/>
                <w:szCs w:val="24"/>
              </w:rPr>
              <w:t>M</w:t>
            </w:r>
          </w:p>
        </w:tc>
        <w:tc>
          <w:tcPr>
            <w:tcW w:w="709" w:type="dxa"/>
            <w:vMerge w:val="restart"/>
            <w:vAlign w:val="center"/>
          </w:tcPr>
          <w:p w:rsidR="00180941" w:rsidRPr="00BB12EC" w:rsidRDefault="00180941" w:rsidP="00E5457F">
            <w:pPr>
              <w:pStyle w:val="SemEspaamento"/>
              <w:jc w:val="center"/>
              <w:rPr>
                <w:rFonts w:ascii="Times New Roman" w:hAnsi="Times New Roman" w:cs="Times New Roman"/>
                <w:b/>
                <w:sz w:val="24"/>
                <w:szCs w:val="24"/>
              </w:rPr>
            </w:pPr>
            <w:r w:rsidRPr="00BB12EC">
              <w:rPr>
                <w:rFonts w:ascii="Times New Roman" w:hAnsi="Times New Roman" w:cs="Times New Roman"/>
                <w:b/>
                <w:sz w:val="24"/>
                <w:szCs w:val="24"/>
              </w:rPr>
              <w:t>G</w:t>
            </w:r>
          </w:p>
        </w:tc>
        <w:tc>
          <w:tcPr>
            <w:tcW w:w="708" w:type="dxa"/>
            <w:vMerge w:val="restart"/>
            <w:vAlign w:val="center"/>
          </w:tcPr>
          <w:p w:rsidR="00180941" w:rsidRPr="00BB12EC" w:rsidRDefault="00180941" w:rsidP="00E5457F">
            <w:pPr>
              <w:pStyle w:val="SemEspaamento"/>
              <w:jc w:val="center"/>
              <w:rPr>
                <w:rFonts w:ascii="Times New Roman" w:hAnsi="Times New Roman" w:cs="Times New Roman"/>
                <w:b/>
                <w:sz w:val="24"/>
                <w:szCs w:val="24"/>
              </w:rPr>
            </w:pPr>
            <w:r w:rsidRPr="00BB12EC">
              <w:rPr>
                <w:rFonts w:ascii="Times New Roman" w:hAnsi="Times New Roman" w:cs="Times New Roman"/>
                <w:b/>
                <w:sz w:val="24"/>
                <w:szCs w:val="24"/>
              </w:rPr>
              <w:t>GG</w:t>
            </w:r>
          </w:p>
        </w:tc>
        <w:tc>
          <w:tcPr>
            <w:tcW w:w="709" w:type="dxa"/>
            <w:vMerge w:val="restart"/>
            <w:vAlign w:val="center"/>
          </w:tcPr>
          <w:p w:rsidR="00180941" w:rsidRPr="00BB12EC" w:rsidRDefault="00180941" w:rsidP="00E5457F">
            <w:pPr>
              <w:pStyle w:val="SemEspaamento"/>
              <w:jc w:val="center"/>
              <w:rPr>
                <w:rFonts w:ascii="Times New Roman" w:hAnsi="Times New Roman" w:cs="Times New Roman"/>
                <w:b/>
                <w:sz w:val="24"/>
                <w:szCs w:val="24"/>
              </w:rPr>
            </w:pPr>
            <w:r w:rsidRPr="00BB12EC">
              <w:rPr>
                <w:rFonts w:ascii="Times New Roman" w:hAnsi="Times New Roman" w:cs="Times New Roman"/>
                <w:b/>
                <w:sz w:val="24"/>
                <w:szCs w:val="24"/>
              </w:rPr>
              <w:t>XG</w:t>
            </w:r>
          </w:p>
        </w:tc>
        <w:tc>
          <w:tcPr>
            <w:tcW w:w="709" w:type="dxa"/>
            <w:vMerge w:val="restart"/>
            <w:vAlign w:val="center"/>
          </w:tcPr>
          <w:p w:rsidR="00180941" w:rsidRPr="00BB12EC" w:rsidRDefault="00180941" w:rsidP="00E5457F">
            <w:pPr>
              <w:pStyle w:val="SemEspaamento"/>
              <w:jc w:val="center"/>
              <w:rPr>
                <w:rFonts w:ascii="Times New Roman" w:hAnsi="Times New Roman" w:cs="Times New Roman"/>
                <w:b/>
                <w:sz w:val="24"/>
                <w:szCs w:val="24"/>
              </w:rPr>
            </w:pPr>
            <w:r w:rsidRPr="00BB12EC">
              <w:rPr>
                <w:rFonts w:ascii="Times New Roman" w:hAnsi="Times New Roman" w:cs="Times New Roman"/>
                <w:b/>
                <w:sz w:val="24"/>
                <w:szCs w:val="24"/>
              </w:rPr>
              <w:t>XGG</w:t>
            </w:r>
          </w:p>
        </w:tc>
      </w:tr>
      <w:tr w:rsidR="00180941" w:rsidRPr="00BB12EC" w:rsidTr="00E5457F">
        <w:tc>
          <w:tcPr>
            <w:tcW w:w="2122" w:type="dxa"/>
            <w:vMerge/>
            <w:tcBorders>
              <w:bottom w:val="single" w:sz="4" w:space="0" w:color="auto"/>
            </w:tcBorders>
          </w:tcPr>
          <w:p w:rsidR="00180941" w:rsidRPr="00BB12EC" w:rsidRDefault="00180941" w:rsidP="00E5457F">
            <w:pPr>
              <w:pStyle w:val="SemEspaamento"/>
              <w:rPr>
                <w:rFonts w:ascii="Times New Roman" w:hAnsi="Times New Roman" w:cs="Times New Roman"/>
                <w:sz w:val="24"/>
                <w:szCs w:val="24"/>
              </w:rPr>
            </w:pPr>
          </w:p>
        </w:tc>
        <w:tc>
          <w:tcPr>
            <w:tcW w:w="2976" w:type="dxa"/>
          </w:tcPr>
          <w:p w:rsidR="00180941" w:rsidRPr="00BB12EC" w:rsidRDefault="00180941" w:rsidP="00E5457F">
            <w:pPr>
              <w:pStyle w:val="SemEspaamento"/>
              <w:jc w:val="center"/>
              <w:rPr>
                <w:rFonts w:ascii="Times New Roman" w:hAnsi="Times New Roman" w:cs="Times New Roman"/>
                <w:b/>
                <w:sz w:val="24"/>
                <w:szCs w:val="24"/>
              </w:rPr>
            </w:pPr>
            <w:r w:rsidRPr="00BB12EC">
              <w:rPr>
                <w:rFonts w:ascii="Times New Roman" w:hAnsi="Times New Roman" w:cs="Times New Roman"/>
                <w:b/>
                <w:sz w:val="24"/>
                <w:szCs w:val="24"/>
              </w:rPr>
              <w:t>Tolerância das medidas</w:t>
            </w:r>
          </w:p>
        </w:tc>
        <w:tc>
          <w:tcPr>
            <w:tcW w:w="709" w:type="dxa"/>
            <w:vMerge/>
            <w:vAlign w:val="center"/>
          </w:tcPr>
          <w:p w:rsidR="00180941" w:rsidRPr="00BB12EC" w:rsidRDefault="00180941" w:rsidP="00E5457F">
            <w:pPr>
              <w:pStyle w:val="SemEspaamento"/>
              <w:jc w:val="center"/>
              <w:rPr>
                <w:rFonts w:ascii="Times New Roman" w:hAnsi="Times New Roman" w:cs="Times New Roman"/>
                <w:b/>
                <w:sz w:val="24"/>
                <w:szCs w:val="24"/>
              </w:rPr>
            </w:pPr>
          </w:p>
        </w:tc>
        <w:tc>
          <w:tcPr>
            <w:tcW w:w="709" w:type="dxa"/>
            <w:vMerge/>
            <w:vAlign w:val="center"/>
          </w:tcPr>
          <w:p w:rsidR="00180941" w:rsidRPr="00BB12EC" w:rsidRDefault="00180941" w:rsidP="00E5457F">
            <w:pPr>
              <w:pStyle w:val="SemEspaamento"/>
              <w:jc w:val="center"/>
              <w:rPr>
                <w:rFonts w:ascii="Times New Roman" w:hAnsi="Times New Roman" w:cs="Times New Roman"/>
                <w:sz w:val="24"/>
                <w:szCs w:val="24"/>
              </w:rPr>
            </w:pPr>
          </w:p>
        </w:tc>
        <w:tc>
          <w:tcPr>
            <w:tcW w:w="709" w:type="dxa"/>
            <w:vMerge/>
            <w:vAlign w:val="center"/>
          </w:tcPr>
          <w:p w:rsidR="00180941" w:rsidRPr="00BB12EC" w:rsidRDefault="00180941" w:rsidP="00E5457F">
            <w:pPr>
              <w:pStyle w:val="SemEspaamento"/>
              <w:jc w:val="center"/>
              <w:rPr>
                <w:rFonts w:ascii="Times New Roman" w:hAnsi="Times New Roman" w:cs="Times New Roman"/>
                <w:sz w:val="24"/>
                <w:szCs w:val="24"/>
              </w:rPr>
            </w:pPr>
          </w:p>
        </w:tc>
        <w:tc>
          <w:tcPr>
            <w:tcW w:w="708" w:type="dxa"/>
            <w:vMerge/>
            <w:vAlign w:val="center"/>
          </w:tcPr>
          <w:p w:rsidR="00180941" w:rsidRPr="00BB12EC" w:rsidRDefault="00180941" w:rsidP="00E5457F">
            <w:pPr>
              <w:pStyle w:val="SemEspaamento"/>
              <w:jc w:val="center"/>
              <w:rPr>
                <w:rFonts w:ascii="Times New Roman" w:hAnsi="Times New Roman" w:cs="Times New Roman"/>
                <w:sz w:val="24"/>
                <w:szCs w:val="24"/>
              </w:rPr>
            </w:pPr>
          </w:p>
        </w:tc>
        <w:tc>
          <w:tcPr>
            <w:tcW w:w="709" w:type="dxa"/>
            <w:vMerge/>
            <w:vAlign w:val="center"/>
          </w:tcPr>
          <w:p w:rsidR="00180941" w:rsidRPr="00BB12EC" w:rsidRDefault="00180941" w:rsidP="00E5457F">
            <w:pPr>
              <w:pStyle w:val="SemEspaamento"/>
              <w:jc w:val="center"/>
              <w:rPr>
                <w:rFonts w:ascii="Times New Roman" w:hAnsi="Times New Roman" w:cs="Times New Roman"/>
                <w:sz w:val="24"/>
                <w:szCs w:val="24"/>
              </w:rPr>
            </w:pPr>
          </w:p>
        </w:tc>
        <w:tc>
          <w:tcPr>
            <w:tcW w:w="709" w:type="dxa"/>
            <w:vMerge/>
            <w:vAlign w:val="center"/>
          </w:tcPr>
          <w:p w:rsidR="00180941" w:rsidRPr="00BB12EC" w:rsidRDefault="00180941" w:rsidP="00E5457F">
            <w:pPr>
              <w:pStyle w:val="SemEspaamento"/>
              <w:jc w:val="center"/>
              <w:rPr>
                <w:rFonts w:ascii="Times New Roman" w:hAnsi="Times New Roman" w:cs="Times New Roman"/>
                <w:sz w:val="24"/>
                <w:szCs w:val="24"/>
              </w:rPr>
            </w:pPr>
          </w:p>
        </w:tc>
      </w:tr>
      <w:tr w:rsidR="00180941" w:rsidRPr="00BB12EC" w:rsidTr="00E5457F">
        <w:tc>
          <w:tcPr>
            <w:tcW w:w="2122" w:type="dxa"/>
            <w:tcBorders>
              <w:top w:val="single" w:sz="4" w:space="0" w:color="auto"/>
            </w:tcBorders>
          </w:tcPr>
          <w:p w:rsidR="00180941" w:rsidRPr="00BB12EC" w:rsidRDefault="00180941" w:rsidP="00E5457F">
            <w:pPr>
              <w:pStyle w:val="SemEspaamento"/>
              <w:rPr>
                <w:rFonts w:ascii="Times New Roman" w:hAnsi="Times New Roman" w:cs="Times New Roman"/>
                <w:sz w:val="24"/>
                <w:szCs w:val="24"/>
              </w:rPr>
            </w:pPr>
            <w:r w:rsidRPr="00BB12EC">
              <w:rPr>
                <w:rFonts w:ascii="Times New Roman" w:hAnsi="Times New Roman" w:cs="Times New Roman"/>
                <w:sz w:val="24"/>
                <w:szCs w:val="24"/>
              </w:rPr>
              <w:t>Tórax</w:t>
            </w:r>
          </w:p>
        </w:tc>
        <w:tc>
          <w:tcPr>
            <w:tcW w:w="2976" w:type="dxa"/>
          </w:tcPr>
          <w:p w:rsidR="00180941" w:rsidRPr="00BB12EC" w:rsidRDefault="00180941" w:rsidP="00E5457F">
            <w:pPr>
              <w:pStyle w:val="SemEspaamento"/>
              <w:rPr>
                <w:rFonts w:ascii="Times New Roman" w:hAnsi="Times New Roman" w:cs="Times New Roman"/>
                <w:sz w:val="24"/>
                <w:szCs w:val="24"/>
              </w:rPr>
            </w:pPr>
            <w:r w:rsidRPr="00BB12EC">
              <w:rPr>
                <w:rFonts w:ascii="Times New Roman" w:hAnsi="Times New Roman" w:cs="Times New Roman"/>
                <w:sz w:val="24"/>
                <w:szCs w:val="24"/>
              </w:rPr>
              <w:t>De –1 a + 1</w:t>
            </w:r>
          </w:p>
        </w:tc>
        <w:tc>
          <w:tcPr>
            <w:tcW w:w="709" w:type="dxa"/>
            <w:vAlign w:val="center"/>
          </w:tcPr>
          <w:p w:rsidR="00180941" w:rsidRPr="00BB12EC" w:rsidRDefault="00180941" w:rsidP="00E5457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52</w:t>
            </w:r>
          </w:p>
        </w:tc>
        <w:tc>
          <w:tcPr>
            <w:tcW w:w="709" w:type="dxa"/>
            <w:vAlign w:val="center"/>
          </w:tcPr>
          <w:p w:rsidR="00180941" w:rsidRPr="00BB12EC" w:rsidRDefault="00180941" w:rsidP="00E5457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54</w:t>
            </w:r>
          </w:p>
        </w:tc>
        <w:tc>
          <w:tcPr>
            <w:tcW w:w="709" w:type="dxa"/>
            <w:vAlign w:val="center"/>
          </w:tcPr>
          <w:p w:rsidR="00180941" w:rsidRPr="00BB12EC" w:rsidRDefault="00180941" w:rsidP="00E5457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56</w:t>
            </w:r>
          </w:p>
        </w:tc>
        <w:tc>
          <w:tcPr>
            <w:tcW w:w="708" w:type="dxa"/>
            <w:vAlign w:val="center"/>
          </w:tcPr>
          <w:p w:rsidR="00180941" w:rsidRPr="00BB12EC" w:rsidRDefault="00180941" w:rsidP="00E5457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58</w:t>
            </w:r>
          </w:p>
        </w:tc>
        <w:tc>
          <w:tcPr>
            <w:tcW w:w="709" w:type="dxa"/>
            <w:vAlign w:val="center"/>
          </w:tcPr>
          <w:p w:rsidR="00180941" w:rsidRPr="00BB12EC" w:rsidRDefault="00180941" w:rsidP="00E5457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60</w:t>
            </w:r>
          </w:p>
        </w:tc>
        <w:tc>
          <w:tcPr>
            <w:tcW w:w="709" w:type="dxa"/>
            <w:vAlign w:val="center"/>
          </w:tcPr>
          <w:p w:rsidR="00180941" w:rsidRPr="00BB12EC" w:rsidRDefault="00180941" w:rsidP="00E5457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62</w:t>
            </w:r>
          </w:p>
        </w:tc>
      </w:tr>
      <w:tr w:rsidR="00180941" w:rsidRPr="00BB12EC" w:rsidTr="00E5457F">
        <w:tc>
          <w:tcPr>
            <w:tcW w:w="2122" w:type="dxa"/>
          </w:tcPr>
          <w:p w:rsidR="00180941" w:rsidRPr="00BB12EC" w:rsidRDefault="00180941" w:rsidP="00E5457F">
            <w:pPr>
              <w:pStyle w:val="SemEspaamento"/>
              <w:rPr>
                <w:rFonts w:ascii="Times New Roman" w:hAnsi="Times New Roman" w:cs="Times New Roman"/>
                <w:sz w:val="24"/>
                <w:szCs w:val="24"/>
              </w:rPr>
            </w:pPr>
            <w:r w:rsidRPr="00BB12EC">
              <w:rPr>
                <w:rFonts w:ascii="Times New Roman" w:hAnsi="Times New Roman" w:cs="Times New Roman"/>
                <w:sz w:val="24"/>
                <w:szCs w:val="24"/>
              </w:rPr>
              <w:t>Comprimento</w:t>
            </w:r>
          </w:p>
        </w:tc>
        <w:tc>
          <w:tcPr>
            <w:tcW w:w="2976" w:type="dxa"/>
          </w:tcPr>
          <w:p w:rsidR="00180941" w:rsidRPr="00BB12EC" w:rsidRDefault="00180941" w:rsidP="00E5457F">
            <w:pPr>
              <w:pStyle w:val="SemEspaamento"/>
              <w:rPr>
                <w:rFonts w:ascii="Times New Roman" w:hAnsi="Times New Roman" w:cs="Times New Roman"/>
                <w:sz w:val="24"/>
                <w:szCs w:val="24"/>
              </w:rPr>
            </w:pPr>
            <w:r w:rsidRPr="00BB12EC">
              <w:rPr>
                <w:rFonts w:ascii="Times New Roman" w:hAnsi="Times New Roman" w:cs="Times New Roman"/>
                <w:sz w:val="24"/>
                <w:szCs w:val="24"/>
              </w:rPr>
              <w:t>De –1 a + 2</w:t>
            </w:r>
          </w:p>
        </w:tc>
        <w:tc>
          <w:tcPr>
            <w:tcW w:w="709" w:type="dxa"/>
            <w:vAlign w:val="center"/>
          </w:tcPr>
          <w:p w:rsidR="00180941" w:rsidRPr="00BB12EC" w:rsidRDefault="00180941" w:rsidP="00E5457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70</w:t>
            </w:r>
          </w:p>
        </w:tc>
        <w:tc>
          <w:tcPr>
            <w:tcW w:w="709" w:type="dxa"/>
            <w:vAlign w:val="center"/>
          </w:tcPr>
          <w:p w:rsidR="00180941" w:rsidRPr="00BB12EC" w:rsidRDefault="00180941" w:rsidP="00E5457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72</w:t>
            </w:r>
          </w:p>
        </w:tc>
        <w:tc>
          <w:tcPr>
            <w:tcW w:w="709" w:type="dxa"/>
            <w:vAlign w:val="center"/>
          </w:tcPr>
          <w:p w:rsidR="00180941" w:rsidRPr="00BB12EC" w:rsidRDefault="00180941" w:rsidP="00E5457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74</w:t>
            </w:r>
          </w:p>
        </w:tc>
        <w:tc>
          <w:tcPr>
            <w:tcW w:w="708" w:type="dxa"/>
            <w:vAlign w:val="center"/>
          </w:tcPr>
          <w:p w:rsidR="00180941" w:rsidRPr="00BB12EC" w:rsidRDefault="00180941" w:rsidP="00E5457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76</w:t>
            </w:r>
          </w:p>
        </w:tc>
        <w:tc>
          <w:tcPr>
            <w:tcW w:w="709" w:type="dxa"/>
            <w:vAlign w:val="center"/>
          </w:tcPr>
          <w:p w:rsidR="00180941" w:rsidRPr="00BB12EC" w:rsidRDefault="00180941" w:rsidP="00E5457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78</w:t>
            </w:r>
          </w:p>
        </w:tc>
        <w:tc>
          <w:tcPr>
            <w:tcW w:w="709" w:type="dxa"/>
            <w:vAlign w:val="center"/>
          </w:tcPr>
          <w:p w:rsidR="00180941" w:rsidRPr="00BB12EC" w:rsidRDefault="00180941" w:rsidP="00E5457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80</w:t>
            </w:r>
          </w:p>
        </w:tc>
      </w:tr>
      <w:tr w:rsidR="00180941" w:rsidRPr="00BB12EC" w:rsidTr="00E5457F">
        <w:tc>
          <w:tcPr>
            <w:tcW w:w="2122" w:type="dxa"/>
          </w:tcPr>
          <w:p w:rsidR="00180941" w:rsidRPr="00BB12EC" w:rsidRDefault="00180941" w:rsidP="00E5457F">
            <w:pPr>
              <w:pStyle w:val="SemEspaamento"/>
              <w:rPr>
                <w:rFonts w:ascii="Times New Roman" w:hAnsi="Times New Roman" w:cs="Times New Roman"/>
                <w:sz w:val="24"/>
                <w:szCs w:val="24"/>
              </w:rPr>
            </w:pPr>
            <w:r w:rsidRPr="00BB12EC">
              <w:rPr>
                <w:rFonts w:ascii="Times New Roman" w:hAnsi="Times New Roman" w:cs="Times New Roman"/>
                <w:sz w:val="24"/>
                <w:szCs w:val="24"/>
              </w:rPr>
              <w:t xml:space="preserve">Manga </w:t>
            </w:r>
          </w:p>
        </w:tc>
        <w:tc>
          <w:tcPr>
            <w:tcW w:w="2976" w:type="dxa"/>
          </w:tcPr>
          <w:p w:rsidR="00180941" w:rsidRPr="00BB12EC" w:rsidRDefault="00180941" w:rsidP="00E5457F">
            <w:pPr>
              <w:pStyle w:val="SemEspaamento"/>
              <w:rPr>
                <w:rFonts w:ascii="Times New Roman" w:hAnsi="Times New Roman" w:cs="Times New Roman"/>
                <w:sz w:val="24"/>
                <w:szCs w:val="24"/>
              </w:rPr>
            </w:pPr>
            <w:r w:rsidRPr="00BB12EC">
              <w:rPr>
                <w:rFonts w:ascii="Times New Roman" w:hAnsi="Times New Roman" w:cs="Times New Roman"/>
                <w:sz w:val="24"/>
                <w:szCs w:val="24"/>
              </w:rPr>
              <w:t>De –1 a + 1</w:t>
            </w:r>
          </w:p>
        </w:tc>
        <w:tc>
          <w:tcPr>
            <w:tcW w:w="709" w:type="dxa"/>
            <w:vAlign w:val="center"/>
          </w:tcPr>
          <w:p w:rsidR="00180941" w:rsidRPr="00BB12EC" w:rsidRDefault="00180941" w:rsidP="00E5457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22,5</w:t>
            </w:r>
          </w:p>
        </w:tc>
        <w:tc>
          <w:tcPr>
            <w:tcW w:w="709" w:type="dxa"/>
            <w:vAlign w:val="center"/>
          </w:tcPr>
          <w:p w:rsidR="00180941" w:rsidRPr="00BB12EC" w:rsidRDefault="00180941" w:rsidP="00E5457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23,5</w:t>
            </w:r>
          </w:p>
        </w:tc>
        <w:tc>
          <w:tcPr>
            <w:tcW w:w="709" w:type="dxa"/>
            <w:vAlign w:val="center"/>
          </w:tcPr>
          <w:p w:rsidR="00180941" w:rsidRPr="00BB12EC" w:rsidRDefault="00180941" w:rsidP="00E5457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24,5</w:t>
            </w:r>
          </w:p>
        </w:tc>
        <w:tc>
          <w:tcPr>
            <w:tcW w:w="708" w:type="dxa"/>
            <w:vAlign w:val="center"/>
          </w:tcPr>
          <w:p w:rsidR="00180941" w:rsidRPr="00BB12EC" w:rsidRDefault="00180941" w:rsidP="00E5457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25,5</w:t>
            </w:r>
          </w:p>
        </w:tc>
        <w:tc>
          <w:tcPr>
            <w:tcW w:w="709" w:type="dxa"/>
            <w:vAlign w:val="center"/>
          </w:tcPr>
          <w:p w:rsidR="00180941" w:rsidRPr="00BB12EC" w:rsidRDefault="00180941" w:rsidP="00E5457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25,5</w:t>
            </w:r>
          </w:p>
        </w:tc>
        <w:tc>
          <w:tcPr>
            <w:tcW w:w="709" w:type="dxa"/>
            <w:vAlign w:val="center"/>
          </w:tcPr>
          <w:p w:rsidR="00180941" w:rsidRPr="00BB12EC" w:rsidRDefault="00180941" w:rsidP="00E5457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25,5</w:t>
            </w:r>
          </w:p>
        </w:tc>
      </w:tr>
      <w:tr w:rsidR="00180941" w:rsidRPr="00BB12EC" w:rsidTr="00E5457F">
        <w:tc>
          <w:tcPr>
            <w:tcW w:w="2122" w:type="dxa"/>
          </w:tcPr>
          <w:p w:rsidR="00180941" w:rsidRPr="00BB12EC" w:rsidRDefault="00180941" w:rsidP="00E5457F">
            <w:pPr>
              <w:pStyle w:val="SemEspaamento"/>
              <w:rPr>
                <w:rFonts w:ascii="Times New Roman" w:hAnsi="Times New Roman" w:cs="Times New Roman"/>
                <w:sz w:val="24"/>
                <w:szCs w:val="24"/>
              </w:rPr>
            </w:pPr>
            <w:r w:rsidRPr="00BB12EC">
              <w:rPr>
                <w:rFonts w:ascii="Times New Roman" w:hAnsi="Times New Roman" w:cs="Times New Roman"/>
                <w:sz w:val="24"/>
                <w:szCs w:val="24"/>
              </w:rPr>
              <w:lastRenderedPageBreak/>
              <w:t>Espalda</w:t>
            </w:r>
          </w:p>
        </w:tc>
        <w:tc>
          <w:tcPr>
            <w:tcW w:w="2976" w:type="dxa"/>
          </w:tcPr>
          <w:p w:rsidR="00180941" w:rsidRPr="00BB12EC" w:rsidRDefault="00180941" w:rsidP="00E5457F">
            <w:pPr>
              <w:pStyle w:val="SemEspaamento"/>
              <w:rPr>
                <w:rFonts w:ascii="Times New Roman" w:hAnsi="Times New Roman" w:cs="Times New Roman"/>
                <w:sz w:val="24"/>
                <w:szCs w:val="24"/>
              </w:rPr>
            </w:pPr>
            <w:r w:rsidRPr="00BB12EC">
              <w:rPr>
                <w:rFonts w:ascii="Times New Roman" w:hAnsi="Times New Roman" w:cs="Times New Roman"/>
                <w:sz w:val="24"/>
                <w:szCs w:val="24"/>
              </w:rPr>
              <w:t>De –1 a + 1</w:t>
            </w:r>
          </w:p>
        </w:tc>
        <w:tc>
          <w:tcPr>
            <w:tcW w:w="709" w:type="dxa"/>
            <w:vAlign w:val="center"/>
          </w:tcPr>
          <w:p w:rsidR="00180941" w:rsidRPr="00BB12EC" w:rsidRDefault="00180941" w:rsidP="00E5457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43</w:t>
            </w:r>
          </w:p>
        </w:tc>
        <w:tc>
          <w:tcPr>
            <w:tcW w:w="709" w:type="dxa"/>
            <w:vAlign w:val="center"/>
          </w:tcPr>
          <w:p w:rsidR="00180941" w:rsidRPr="00BB12EC" w:rsidRDefault="00180941" w:rsidP="00E5457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44,5</w:t>
            </w:r>
          </w:p>
        </w:tc>
        <w:tc>
          <w:tcPr>
            <w:tcW w:w="709" w:type="dxa"/>
            <w:vAlign w:val="center"/>
          </w:tcPr>
          <w:p w:rsidR="00180941" w:rsidRPr="00BB12EC" w:rsidRDefault="00180941" w:rsidP="00E5457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46</w:t>
            </w:r>
          </w:p>
        </w:tc>
        <w:tc>
          <w:tcPr>
            <w:tcW w:w="708" w:type="dxa"/>
            <w:vAlign w:val="center"/>
          </w:tcPr>
          <w:p w:rsidR="00180941" w:rsidRPr="00BB12EC" w:rsidRDefault="00180941" w:rsidP="00E5457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47,5</w:t>
            </w:r>
          </w:p>
        </w:tc>
        <w:tc>
          <w:tcPr>
            <w:tcW w:w="709" w:type="dxa"/>
            <w:vAlign w:val="center"/>
          </w:tcPr>
          <w:p w:rsidR="00180941" w:rsidRPr="00BB12EC" w:rsidRDefault="00180941" w:rsidP="00E5457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49</w:t>
            </w:r>
          </w:p>
        </w:tc>
        <w:tc>
          <w:tcPr>
            <w:tcW w:w="709" w:type="dxa"/>
            <w:vAlign w:val="center"/>
          </w:tcPr>
          <w:p w:rsidR="00180941" w:rsidRPr="00BB12EC" w:rsidRDefault="00180941" w:rsidP="00E5457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50,5</w:t>
            </w:r>
          </w:p>
        </w:tc>
      </w:tr>
    </w:tbl>
    <w:p w:rsidR="00180941" w:rsidRDefault="00180941" w:rsidP="00180941">
      <w:pPr>
        <w:pStyle w:val="SemEspaamento"/>
        <w:ind w:firstLine="709"/>
        <w:jc w:val="both"/>
        <w:rPr>
          <w:rFonts w:ascii="Times New Roman" w:hAnsi="Times New Roman" w:cs="Times New Roman"/>
          <w:b/>
          <w:bCs/>
          <w:sz w:val="24"/>
          <w:szCs w:val="24"/>
          <w:u w:val="single"/>
        </w:rPr>
      </w:pPr>
    </w:p>
    <w:p w:rsidR="00DA3607" w:rsidRPr="00180941" w:rsidRDefault="00DA3607" w:rsidP="00180941">
      <w:pPr>
        <w:pStyle w:val="SemEspaamento"/>
        <w:ind w:firstLine="709"/>
        <w:jc w:val="both"/>
        <w:rPr>
          <w:rFonts w:ascii="Times New Roman" w:hAnsi="Times New Roman" w:cs="Times New Roman"/>
          <w:b/>
          <w:bCs/>
          <w:sz w:val="24"/>
          <w:szCs w:val="24"/>
          <w:u w:val="single"/>
        </w:rPr>
      </w:pPr>
    </w:p>
    <w:p w:rsidR="00180941" w:rsidRPr="00180941" w:rsidRDefault="00180941" w:rsidP="00180941">
      <w:pPr>
        <w:pStyle w:val="SemEspaamento"/>
        <w:ind w:firstLine="709"/>
        <w:jc w:val="both"/>
        <w:rPr>
          <w:rFonts w:ascii="Times New Roman" w:hAnsi="Times New Roman" w:cs="Times New Roman"/>
          <w:b/>
          <w:bCs/>
          <w:sz w:val="24"/>
          <w:szCs w:val="24"/>
          <w:u w:val="single"/>
        </w:rPr>
      </w:pPr>
    </w:p>
    <w:p w:rsidR="007E0544" w:rsidRDefault="007E0544" w:rsidP="00180941">
      <w:pPr>
        <w:spacing w:after="160" w:line="259" w:lineRule="auto"/>
        <w:ind w:firstLine="708"/>
        <w:rPr>
          <w:b/>
          <w:sz w:val="24"/>
          <w:szCs w:val="24"/>
        </w:rPr>
      </w:pPr>
    </w:p>
    <w:p w:rsidR="007E0544" w:rsidRDefault="007E0544" w:rsidP="00180941">
      <w:pPr>
        <w:spacing w:after="160" w:line="259" w:lineRule="auto"/>
        <w:ind w:firstLine="708"/>
        <w:rPr>
          <w:b/>
          <w:sz w:val="24"/>
          <w:szCs w:val="24"/>
        </w:rPr>
      </w:pPr>
    </w:p>
    <w:p w:rsidR="007E0544" w:rsidRDefault="007E0544" w:rsidP="00180941">
      <w:pPr>
        <w:spacing w:after="160" w:line="259" w:lineRule="auto"/>
        <w:ind w:firstLine="708"/>
        <w:rPr>
          <w:b/>
          <w:sz w:val="24"/>
          <w:szCs w:val="24"/>
        </w:rPr>
      </w:pPr>
    </w:p>
    <w:p w:rsidR="005477E8" w:rsidRPr="00C43A7A" w:rsidRDefault="005477E8" w:rsidP="005477E8">
      <w:pPr>
        <w:spacing w:after="160" w:line="259" w:lineRule="auto"/>
        <w:rPr>
          <w:sz w:val="24"/>
          <w:szCs w:val="24"/>
        </w:rPr>
      </w:pPr>
      <w:r>
        <w:rPr>
          <w:b/>
          <w:sz w:val="24"/>
          <w:szCs w:val="24"/>
        </w:rPr>
        <w:t xml:space="preserve">Observação: </w:t>
      </w:r>
      <w:r w:rsidRPr="00B43881">
        <w:rPr>
          <w:sz w:val="24"/>
          <w:szCs w:val="24"/>
        </w:rPr>
        <w:t>a grade de medida apresentada acima deve dispor de modelagem feminina, devendo ser entregue a referida modelagem quando solicitado</w:t>
      </w:r>
      <w:r>
        <w:rPr>
          <w:sz w:val="24"/>
          <w:szCs w:val="24"/>
        </w:rPr>
        <w:t>.</w:t>
      </w:r>
    </w:p>
    <w:p w:rsidR="0076223C" w:rsidRDefault="0076223C" w:rsidP="00E74DCF">
      <w:pPr>
        <w:pStyle w:val="SemEspaamento"/>
        <w:ind w:firstLine="709"/>
        <w:jc w:val="both"/>
        <w:rPr>
          <w:rFonts w:ascii="Times New Roman" w:hAnsi="Times New Roman" w:cs="Times New Roman"/>
          <w:b/>
          <w:sz w:val="24"/>
          <w:szCs w:val="24"/>
        </w:rPr>
      </w:pPr>
    </w:p>
    <w:p w:rsidR="00E74DCF" w:rsidRPr="00E74DCF" w:rsidRDefault="008B3F6C" w:rsidP="00E74DCF">
      <w:pPr>
        <w:pStyle w:val="SemEspaamento"/>
        <w:ind w:firstLine="709"/>
        <w:jc w:val="both"/>
        <w:rPr>
          <w:rFonts w:ascii="Times New Roman" w:hAnsi="Times New Roman" w:cs="Times New Roman"/>
          <w:b/>
          <w:sz w:val="24"/>
          <w:szCs w:val="24"/>
        </w:rPr>
      </w:pPr>
      <w:r>
        <w:rPr>
          <w:rFonts w:ascii="Times New Roman" w:hAnsi="Times New Roman" w:cs="Times New Roman"/>
          <w:b/>
          <w:sz w:val="24"/>
          <w:szCs w:val="24"/>
        </w:rPr>
        <w:t>1</w:t>
      </w:r>
      <w:r w:rsidR="00E74DCF" w:rsidRPr="00180941">
        <w:rPr>
          <w:rFonts w:ascii="Times New Roman" w:hAnsi="Times New Roman" w:cs="Times New Roman"/>
          <w:b/>
          <w:sz w:val="24"/>
          <w:szCs w:val="24"/>
        </w:rPr>
        <w:t>.</w:t>
      </w:r>
      <w:r w:rsidR="00001FAB">
        <w:rPr>
          <w:rFonts w:ascii="Times New Roman" w:hAnsi="Times New Roman" w:cs="Times New Roman"/>
          <w:b/>
          <w:sz w:val="24"/>
          <w:szCs w:val="24"/>
        </w:rPr>
        <w:t>4</w:t>
      </w:r>
      <w:r w:rsidR="00E74DCF" w:rsidRPr="00180941">
        <w:rPr>
          <w:rFonts w:ascii="Times New Roman" w:hAnsi="Times New Roman" w:cs="Times New Roman"/>
          <w:b/>
          <w:sz w:val="24"/>
          <w:szCs w:val="24"/>
        </w:rPr>
        <w:tab/>
      </w:r>
      <w:r w:rsidR="00E74DCF" w:rsidRPr="00E74DCF">
        <w:rPr>
          <w:rFonts w:ascii="Times New Roman" w:hAnsi="Times New Roman" w:cs="Times New Roman"/>
          <w:b/>
          <w:caps/>
          <w:sz w:val="24"/>
          <w:szCs w:val="24"/>
        </w:rPr>
        <w:t>C</w:t>
      </w:r>
      <w:r w:rsidR="00E74DCF">
        <w:rPr>
          <w:rFonts w:ascii="Times New Roman" w:hAnsi="Times New Roman" w:cs="Times New Roman"/>
          <w:b/>
          <w:caps/>
          <w:sz w:val="24"/>
          <w:szCs w:val="24"/>
        </w:rPr>
        <w:t>alça operacional</w:t>
      </w:r>
    </w:p>
    <w:p w:rsidR="00E74DCF" w:rsidRPr="00793973" w:rsidRDefault="00E74DCF" w:rsidP="00E74DCF">
      <w:pPr>
        <w:pStyle w:val="SemEspaamento"/>
        <w:jc w:val="both"/>
        <w:rPr>
          <w:rFonts w:ascii="Arial" w:hAnsi="Arial" w:cs="Arial"/>
          <w:b/>
          <w:szCs w:val="24"/>
          <w:u w:val="single"/>
        </w:rPr>
      </w:pPr>
    </w:p>
    <w:p w:rsidR="00E74DCF" w:rsidRDefault="00E74DCF" w:rsidP="00E74DCF">
      <w:pPr>
        <w:pStyle w:val="SemEspaamento"/>
        <w:ind w:firstLine="709"/>
        <w:jc w:val="both"/>
        <w:rPr>
          <w:rFonts w:ascii="Times New Roman" w:hAnsi="Times New Roman" w:cs="Times New Roman"/>
          <w:sz w:val="24"/>
          <w:szCs w:val="24"/>
        </w:rPr>
      </w:pPr>
      <w:r w:rsidRPr="00E74DCF">
        <w:rPr>
          <w:rFonts w:ascii="Times New Roman" w:hAnsi="Times New Roman" w:cs="Times New Roman"/>
          <w:sz w:val="24"/>
          <w:szCs w:val="24"/>
        </w:rPr>
        <w:t xml:space="preserve">Calça operacional, </w:t>
      </w:r>
      <w:r w:rsidR="00C36485">
        <w:rPr>
          <w:rFonts w:ascii="Times New Roman" w:hAnsi="Times New Roman" w:cs="Times New Roman"/>
          <w:sz w:val="24"/>
          <w:szCs w:val="24"/>
        </w:rPr>
        <w:t xml:space="preserve">feminina e masculina </w:t>
      </w:r>
      <w:r w:rsidRPr="00E74DCF">
        <w:rPr>
          <w:rFonts w:ascii="Times New Roman" w:hAnsi="Times New Roman" w:cs="Times New Roman"/>
          <w:sz w:val="24"/>
          <w:szCs w:val="24"/>
        </w:rPr>
        <w:t xml:space="preserve">em tecido tipo </w:t>
      </w:r>
      <w:proofErr w:type="spellStart"/>
      <w:r w:rsidRPr="00E74DCF">
        <w:rPr>
          <w:rFonts w:ascii="Times New Roman" w:hAnsi="Times New Roman" w:cs="Times New Roman"/>
          <w:sz w:val="24"/>
          <w:szCs w:val="24"/>
        </w:rPr>
        <w:t>rip</w:t>
      </w:r>
      <w:proofErr w:type="spellEnd"/>
      <w:r w:rsidRPr="00E74DCF">
        <w:rPr>
          <w:rFonts w:ascii="Times New Roman" w:hAnsi="Times New Roman" w:cs="Times New Roman"/>
          <w:sz w:val="24"/>
          <w:szCs w:val="24"/>
        </w:rPr>
        <w:t xml:space="preserve"> stop, de cor </w:t>
      </w:r>
      <w:r w:rsidRPr="00E74DCF">
        <w:rPr>
          <w:rFonts w:ascii="Times New Roman" w:hAnsi="Times New Roman" w:cs="Times New Roman"/>
          <w:b/>
          <w:sz w:val="24"/>
          <w:szCs w:val="24"/>
        </w:rPr>
        <w:t>azul marinho</w:t>
      </w:r>
      <w:r w:rsidRPr="00E74DCF">
        <w:rPr>
          <w:rFonts w:ascii="Times New Roman" w:hAnsi="Times New Roman" w:cs="Times New Roman"/>
          <w:sz w:val="24"/>
          <w:szCs w:val="24"/>
        </w:rPr>
        <w:t>, com quatro bolsos, sendo dois traseiros e dois laterais, recorte na parte superior imitando bolso faca e reforço no entrepernas.</w:t>
      </w:r>
    </w:p>
    <w:p w:rsidR="00C36485" w:rsidRPr="00E74DCF" w:rsidRDefault="00C36485" w:rsidP="00E74DCF">
      <w:pPr>
        <w:pStyle w:val="SemEspaamento"/>
        <w:ind w:firstLine="709"/>
        <w:jc w:val="both"/>
        <w:rPr>
          <w:rFonts w:ascii="Times New Roman" w:hAnsi="Times New Roman" w:cs="Times New Roman"/>
          <w:sz w:val="24"/>
          <w:szCs w:val="24"/>
        </w:rPr>
      </w:pPr>
    </w:p>
    <w:p w:rsidR="00E74DCF" w:rsidRPr="003608AF" w:rsidRDefault="00E74DCF" w:rsidP="00E74DCF">
      <w:pPr>
        <w:pStyle w:val="SemEspaamento"/>
        <w:jc w:val="both"/>
        <w:rPr>
          <w:rFonts w:ascii="Arial" w:hAnsi="Arial" w:cs="Arial"/>
          <w:b/>
          <w:color w:val="FF0000"/>
          <w:sz w:val="24"/>
          <w:szCs w:val="24"/>
        </w:rPr>
      </w:pPr>
    </w:p>
    <w:p w:rsidR="00E74DCF" w:rsidRPr="00E74DCF" w:rsidRDefault="00E74DCF" w:rsidP="00E74DCF">
      <w:pPr>
        <w:ind w:right="-50"/>
        <w:jc w:val="both"/>
        <w:rPr>
          <w:color w:val="000000"/>
          <w:sz w:val="24"/>
          <w:szCs w:val="24"/>
        </w:rPr>
      </w:pPr>
      <w:r w:rsidRPr="00E74DCF">
        <w:rPr>
          <w:b/>
          <w:color w:val="000000"/>
          <w:sz w:val="24"/>
          <w:szCs w:val="24"/>
        </w:rPr>
        <w:t>Tecido</w:t>
      </w:r>
      <w:r w:rsidRPr="00E74DCF">
        <w:rPr>
          <w:color w:val="000000"/>
          <w:sz w:val="24"/>
          <w:szCs w:val="24"/>
        </w:rPr>
        <w:t xml:space="preserve"> – tipo </w:t>
      </w:r>
      <w:proofErr w:type="spellStart"/>
      <w:r w:rsidRPr="00E74DCF">
        <w:rPr>
          <w:color w:val="000000"/>
          <w:sz w:val="24"/>
          <w:szCs w:val="24"/>
        </w:rPr>
        <w:t>rip</w:t>
      </w:r>
      <w:proofErr w:type="spellEnd"/>
      <w:r w:rsidRPr="00E74DCF">
        <w:rPr>
          <w:color w:val="000000"/>
          <w:sz w:val="24"/>
          <w:szCs w:val="24"/>
        </w:rPr>
        <w:t xml:space="preserve"> stop, azul marinho.</w:t>
      </w:r>
    </w:p>
    <w:p w:rsidR="00E74DCF" w:rsidRPr="00E74DCF" w:rsidRDefault="00E74DCF" w:rsidP="00E74DCF">
      <w:pPr>
        <w:ind w:left="142" w:right="-50" w:firstLine="566"/>
        <w:jc w:val="both"/>
        <w:rPr>
          <w:b/>
          <w:color w:val="000000"/>
          <w:sz w:val="24"/>
          <w:szCs w:val="24"/>
        </w:rPr>
      </w:pPr>
    </w:p>
    <w:p w:rsidR="00E74DCF" w:rsidRPr="00E74DCF" w:rsidRDefault="00E74DCF" w:rsidP="00E74DCF">
      <w:pPr>
        <w:ind w:right="-50"/>
        <w:jc w:val="both"/>
        <w:rPr>
          <w:b/>
          <w:color w:val="000000"/>
          <w:sz w:val="24"/>
          <w:szCs w:val="24"/>
        </w:rPr>
      </w:pPr>
      <w:r w:rsidRPr="00E74DCF">
        <w:rPr>
          <w:b/>
          <w:color w:val="000000"/>
          <w:sz w:val="24"/>
          <w:szCs w:val="24"/>
        </w:rPr>
        <w:t xml:space="preserve">Composição (Norma 20/13 e 20A/14 da AATCC) </w:t>
      </w:r>
    </w:p>
    <w:p w:rsidR="00E74DCF" w:rsidRPr="00E74DCF" w:rsidRDefault="00E74DCF" w:rsidP="00E74DCF">
      <w:pPr>
        <w:ind w:right="-50" w:firstLine="708"/>
        <w:jc w:val="both"/>
        <w:rPr>
          <w:color w:val="000000"/>
          <w:sz w:val="24"/>
          <w:szCs w:val="24"/>
        </w:rPr>
      </w:pPr>
      <w:r w:rsidRPr="00E74DCF">
        <w:rPr>
          <w:color w:val="000000"/>
          <w:sz w:val="24"/>
          <w:szCs w:val="24"/>
        </w:rPr>
        <w:t xml:space="preserve">- 67% Poliéster / 33% Algodão </w:t>
      </w:r>
    </w:p>
    <w:p w:rsidR="00E74DCF" w:rsidRPr="00E74DCF" w:rsidRDefault="00E74DCF" w:rsidP="00E74DCF">
      <w:pPr>
        <w:ind w:right="-50" w:firstLine="708"/>
        <w:jc w:val="both"/>
        <w:rPr>
          <w:color w:val="000000"/>
          <w:sz w:val="24"/>
          <w:szCs w:val="24"/>
        </w:rPr>
      </w:pPr>
      <w:r w:rsidRPr="00E74DCF">
        <w:rPr>
          <w:color w:val="000000"/>
          <w:sz w:val="24"/>
          <w:szCs w:val="24"/>
        </w:rPr>
        <w:t>- Tolerância:</w:t>
      </w:r>
      <w:proofErr w:type="gramStart"/>
      <w:r w:rsidRPr="00E74DCF">
        <w:rPr>
          <w:color w:val="000000"/>
          <w:sz w:val="24"/>
          <w:szCs w:val="24"/>
        </w:rPr>
        <w:t xml:space="preserve">  </w:t>
      </w:r>
      <w:proofErr w:type="gramEnd"/>
      <w:r w:rsidRPr="00E74DCF">
        <w:rPr>
          <w:color w:val="000000"/>
          <w:sz w:val="24"/>
          <w:szCs w:val="24"/>
        </w:rPr>
        <w:t xml:space="preserve">± 3 </w:t>
      </w:r>
      <w:proofErr w:type="spellStart"/>
      <w:r w:rsidRPr="00E74DCF">
        <w:rPr>
          <w:color w:val="000000"/>
          <w:sz w:val="24"/>
          <w:szCs w:val="24"/>
        </w:rPr>
        <w:t>p.p</w:t>
      </w:r>
      <w:proofErr w:type="spellEnd"/>
      <w:r w:rsidRPr="00E74DCF">
        <w:rPr>
          <w:color w:val="000000"/>
          <w:sz w:val="24"/>
          <w:szCs w:val="24"/>
        </w:rPr>
        <w:t>.</w:t>
      </w:r>
    </w:p>
    <w:p w:rsidR="00E74DCF" w:rsidRPr="00E74DCF" w:rsidRDefault="00E74DCF" w:rsidP="00E74DCF">
      <w:pPr>
        <w:ind w:left="142" w:right="-50" w:firstLine="566"/>
        <w:jc w:val="both"/>
        <w:rPr>
          <w:b/>
          <w:color w:val="000000"/>
          <w:sz w:val="24"/>
          <w:szCs w:val="24"/>
        </w:rPr>
      </w:pPr>
    </w:p>
    <w:p w:rsidR="00E74DCF" w:rsidRPr="00E74DCF" w:rsidRDefault="00E74DCF" w:rsidP="00E74DCF">
      <w:pPr>
        <w:ind w:right="-50"/>
        <w:jc w:val="both"/>
        <w:rPr>
          <w:b/>
          <w:color w:val="000000"/>
          <w:sz w:val="24"/>
          <w:szCs w:val="24"/>
        </w:rPr>
      </w:pPr>
      <w:r w:rsidRPr="00E74DCF">
        <w:rPr>
          <w:b/>
          <w:color w:val="000000"/>
          <w:sz w:val="24"/>
          <w:szCs w:val="24"/>
        </w:rPr>
        <w:t>Gramatura (Norma NBR 10591/08) (g/m2)</w:t>
      </w:r>
    </w:p>
    <w:p w:rsidR="00E74DCF" w:rsidRPr="00E74DCF" w:rsidRDefault="00E74DCF" w:rsidP="00E74DCF">
      <w:pPr>
        <w:ind w:right="-50" w:firstLine="708"/>
        <w:jc w:val="both"/>
        <w:rPr>
          <w:color w:val="000000"/>
          <w:sz w:val="24"/>
          <w:szCs w:val="24"/>
          <w:vertAlign w:val="superscript"/>
        </w:rPr>
      </w:pPr>
      <w:r w:rsidRPr="00E74DCF">
        <w:rPr>
          <w:color w:val="000000"/>
          <w:sz w:val="24"/>
          <w:szCs w:val="24"/>
        </w:rPr>
        <w:t>- 220 g/m</w:t>
      </w:r>
      <w:r w:rsidRPr="00E74DCF">
        <w:rPr>
          <w:color w:val="000000"/>
          <w:sz w:val="24"/>
          <w:szCs w:val="24"/>
          <w:vertAlign w:val="superscript"/>
        </w:rPr>
        <w:t>2</w:t>
      </w:r>
    </w:p>
    <w:p w:rsidR="00E74DCF" w:rsidRPr="00E74DCF" w:rsidRDefault="00E74DCF" w:rsidP="00E74DCF">
      <w:pPr>
        <w:ind w:right="-50" w:firstLine="708"/>
        <w:jc w:val="both"/>
        <w:rPr>
          <w:color w:val="000000"/>
          <w:sz w:val="24"/>
          <w:szCs w:val="24"/>
        </w:rPr>
      </w:pPr>
      <w:r w:rsidRPr="00E74DCF">
        <w:rPr>
          <w:color w:val="000000"/>
          <w:sz w:val="24"/>
          <w:szCs w:val="24"/>
        </w:rPr>
        <w:t>- Tolerância:</w:t>
      </w:r>
      <w:proofErr w:type="gramStart"/>
      <w:r w:rsidRPr="00E74DCF">
        <w:rPr>
          <w:color w:val="000000"/>
          <w:sz w:val="24"/>
          <w:szCs w:val="24"/>
        </w:rPr>
        <w:t xml:space="preserve">  </w:t>
      </w:r>
      <w:proofErr w:type="gramEnd"/>
      <w:r w:rsidRPr="00E74DCF">
        <w:rPr>
          <w:color w:val="000000"/>
          <w:sz w:val="24"/>
          <w:szCs w:val="24"/>
        </w:rPr>
        <w:t>± 6%</w:t>
      </w:r>
    </w:p>
    <w:p w:rsidR="00E74DCF" w:rsidRPr="00E74DCF" w:rsidRDefault="00E74DCF" w:rsidP="00E74DCF">
      <w:pPr>
        <w:ind w:left="142" w:right="-50" w:firstLine="566"/>
        <w:jc w:val="both"/>
        <w:rPr>
          <w:b/>
          <w:color w:val="000000"/>
          <w:sz w:val="24"/>
          <w:szCs w:val="24"/>
        </w:rPr>
      </w:pPr>
    </w:p>
    <w:p w:rsidR="00E74DCF" w:rsidRPr="00E74DCF" w:rsidRDefault="00E74DCF" w:rsidP="00E74DCF">
      <w:pPr>
        <w:ind w:right="-50"/>
        <w:jc w:val="both"/>
        <w:rPr>
          <w:b/>
          <w:color w:val="000000"/>
          <w:sz w:val="24"/>
          <w:szCs w:val="24"/>
        </w:rPr>
      </w:pPr>
      <w:r w:rsidRPr="00E74DCF">
        <w:rPr>
          <w:b/>
          <w:color w:val="000000"/>
          <w:sz w:val="24"/>
          <w:szCs w:val="24"/>
        </w:rPr>
        <w:t>Título (Norma NBR 13216/94) (</w:t>
      </w:r>
      <w:proofErr w:type="gramStart"/>
      <w:r w:rsidRPr="00E74DCF">
        <w:rPr>
          <w:b/>
          <w:color w:val="000000"/>
          <w:sz w:val="24"/>
          <w:szCs w:val="24"/>
        </w:rPr>
        <w:t>Ne</w:t>
      </w:r>
      <w:proofErr w:type="gramEnd"/>
      <w:r w:rsidRPr="00E74DCF">
        <w:rPr>
          <w:b/>
          <w:color w:val="000000"/>
          <w:sz w:val="24"/>
          <w:szCs w:val="24"/>
        </w:rPr>
        <w:t>)</w:t>
      </w:r>
    </w:p>
    <w:p w:rsidR="00E74DCF" w:rsidRPr="00E74DCF" w:rsidRDefault="00E74DCF" w:rsidP="00E74DCF">
      <w:pPr>
        <w:ind w:right="-50" w:firstLine="708"/>
        <w:jc w:val="both"/>
        <w:rPr>
          <w:color w:val="000000"/>
          <w:sz w:val="24"/>
          <w:szCs w:val="24"/>
        </w:rPr>
      </w:pPr>
      <w:r w:rsidRPr="00E74DCF">
        <w:rPr>
          <w:color w:val="000000"/>
          <w:sz w:val="24"/>
          <w:szCs w:val="24"/>
        </w:rPr>
        <w:t xml:space="preserve">- </w:t>
      </w:r>
      <w:proofErr w:type="spellStart"/>
      <w:r w:rsidRPr="00E74DCF">
        <w:rPr>
          <w:color w:val="000000"/>
          <w:sz w:val="24"/>
          <w:szCs w:val="24"/>
        </w:rPr>
        <w:t>Urdume</w:t>
      </w:r>
      <w:proofErr w:type="spellEnd"/>
      <w:r w:rsidRPr="00E74DCF">
        <w:rPr>
          <w:color w:val="000000"/>
          <w:sz w:val="24"/>
          <w:szCs w:val="24"/>
        </w:rPr>
        <w:t xml:space="preserve"> – 18</w:t>
      </w:r>
    </w:p>
    <w:p w:rsidR="00E74DCF" w:rsidRPr="00E74DCF" w:rsidRDefault="00E74DCF" w:rsidP="00E74DCF">
      <w:pPr>
        <w:ind w:right="-50" w:firstLine="708"/>
        <w:jc w:val="both"/>
        <w:rPr>
          <w:color w:val="000000"/>
          <w:sz w:val="24"/>
          <w:szCs w:val="24"/>
        </w:rPr>
      </w:pPr>
      <w:r w:rsidRPr="00E74DCF">
        <w:rPr>
          <w:color w:val="000000"/>
          <w:sz w:val="24"/>
          <w:szCs w:val="24"/>
        </w:rPr>
        <w:t>- Trama – 17</w:t>
      </w:r>
    </w:p>
    <w:p w:rsidR="00E74DCF" w:rsidRPr="00E74DCF" w:rsidRDefault="00E74DCF" w:rsidP="00E74DCF">
      <w:pPr>
        <w:ind w:right="-50" w:firstLine="708"/>
        <w:jc w:val="both"/>
        <w:rPr>
          <w:color w:val="000000"/>
          <w:sz w:val="24"/>
          <w:szCs w:val="24"/>
        </w:rPr>
      </w:pPr>
      <w:r w:rsidRPr="00E74DCF">
        <w:rPr>
          <w:color w:val="000000"/>
          <w:sz w:val="24"/>
          <w:szCs w:val="24"/>
        </w:rPr>
        <w:t>- Tolerância: ± 8%</w:t>
      </w:r>
    </w:p>
    <w:p w:rsidR="00E74DCF" w:rsidRPr="00E74DCF" w:rsidRDefault="00E74DCF" w:rsidP="00E74DCF">
      <w:pPr>
        <w:ind w:left="142" w:right="-50" w:firstLine="566"/>
        <w:jc w:val="both"/>
        <w:rPr>
          <w:b/>
          <w:color w:val="000000"/>
          <w:sz w:val="24"/>
          <w:szCs w:val="24"/>
        </w:rPr>
      </w:pPr>
    </w:p>
    <w:p w:rsidR="00E74DCF" w:rsidRPr="00A4272F" w:rsidRDefault="00E74DCF" w:rsidP="00E74DCF">
      <w:pPr>
        <w:pStyle w:val="SemEspaamento"/>
        <w:jc w:val="both"/>
        <w:rPr>
          <w:rFonts w:ascii="Times New Roman" w:hAnsi="Times New Roman" w:cs="Times New Roman"/>
          <w:bCs/>
          <w:sz w:val="24"/>
          <w:szCs w:val="24"/>
        </w:rPr>
      </w:pPr>
      <w:r w:rsidRPr="00A4272F">
        <w:rPr>
          <w:rFonts w:ascii="Times New Roman" w:hAnsi="Times New Roman" w:cs="Times New Roman"/>
          <w:bCs/>
          <w:sz w:val="24"/>
          <w:szCs w:val="24"/>
        </w:rPr>
        <w:t xml:space="preserve">Linha: na cor do tecido, em poliéster, título 80, </w:t>
      </w:r>
      <w:proofErr w:type="spellStart"/>
      <w:r w:rsidRPr="00A4272F">
        <w:rPr>
          <w:rFonts w:ascii="Times New Roman" w:hAnsi="Times New Roman" w:cs="Times New Roman"/>
          <w:bCs/>
          <w:sz w:val="24"/>
          <w:szCs w:val="24"/>
        </w:rPr>
        <w:t>Koban</w:t>
      </w:r>
      <w:proofErr w:type="spellEnd"/>
      <w:r w:rsidRPr="00A4272F">
        <w:rPr>
          <w:rFonts w:ascii="Times New Roman" w:hAnsi="Times New Roman" w:cs="Times New Roman"/>
          <w:bCs/>
          <w:sz w:val="24"/>
          <w:szCs w:val="24"/>
        </w:rPr>
        <w:t xml:space="preserve"> ou similar;</w:t>
      </w:r>
    </w:p>
    <w:p w:rsidR="00E74DCF" w:rsidRPr="00A4272F" w:rsidRDefault="00E74DCF" w:rsidP="00E74DCF">
      <w:pPr>
        <w:pStyle w:val="SemEspaamento"/>
        <w:jc w:val="both"/>
        <w:rPr>
          <w:rFonts w:ascii="Times New Roman" w:hAnsi="Times New Roman" w:cs="Times New Roman"/>
          <w:bCs/>
          <w:sz w:val="24"/>
          <w:szCs w:val="24"/>
        </w:rPr>
      </w:pPr>
      <w:r w:rsidRPr="00A4272F">
        <w:rPr>
          <w:rFonts w:ascii="Times New Roman" w:hAnsi="Times New Roman" w:cs="Times New Roman"/>
          <w:bCs/>
          <w:sz w:val="24"/>
          <w:szCs w:val="24"/>
        </w:rPr>
        <w:t xml:space="preserve">Linha: na cor do tecido, 100% poliéster, </w:t>
      </w:r>
      <w:proofErr w:type="spellStart"/>
      <w:r w:rsidRPr="00A4272F">
        <w:rPr>
          <w:rFonts w:ascii="Times New Roman" w:hAnsi="Times New Roman" w:cs="Times New Roman"/>
          <w:bCs/>
          <w:sz w:val="24"/>
          <w:szCs w:val="24"/>
        </w:rPr>
        <w:t>texturizada</w:t>
      </w:r>
      <w:proofErr w:type="spellEnd"/>
      <w:r w:rsidRPr="00A4272F">
        <w:rPr>
          <w:rFonts w:ascii="Times New Roman" w:hAnsi="Times New Roman" w:cs="Times New Roman"/>
          <w:bCs/>
          <w:sz w:val="24"/>
          <w:szCs w:val="24"/>
        </w:rPr>
        <w:t xml:space="preserve"> (</w:t>
      </w:r>
      <w:proofErr w:type="spellStart"/>
      <w:r w:rsidRPr="00A4272F">
        <w:rPr>
          <w:rFonts w:ascii="Times New Roman" w:hAnsi="Times New Roman" w:cs="Times New Roman"/>
          <w:bCs/>
          <w:sz w:val="24"/>
          <w:szCs w:val="24"/>
        </w:rPr>
        <w:t>balon</w:t>
      </w:r>
      <w:proofErr w:type="spellEnd"/>
      <w:r w:rsidRPr="00A4272F">
        <w:rPr>
          <w:rFonts w:ascii="Times New Roman" w:hAnsi="Times New Roman" w:cs="Times New Roman"/>
          <w:bCs/>
          <w:sz w:val="24"/>
          <w:szCs w:val="24"/>
        </w:rPr>
        <w:t>);</w:t>
      </w:r>
    </w:p>
    <w:p w:rsidR="00E74DCF" w:rsidRPr="00A4272F" w:rsidRDefault="00E74DCF" w:rsidP="00E74DCF">
      <w:pPr>
        <w:pStyle w:val="SemEspaamento"/>
        <w:jc w:val="both"/>
        <w:rPr>
          <w:rFonts w:ascii="Times New Roman" w:hAnsi="Times New Roman" w:cs="Times New Roman"/>
          <w:bCs/>
          <w:sz w:val="24"/>
          <w:szCs w:val="24"/>
        </w:rPr>
      </w:pPr>
      <w:r w:rsidRPr="00A4272F">
        <w:rPr>
          <w:rFonts w:ascii="Times New Roman" w:hAnsi="Times New Roman" w:cs="Times New Roman"/>
          <w:bCs/>
          <w:sz w:val="24"/>
          <w:szCs w:val="24"/>
        </w:rPr>
        <w:t xml:space="preserve">Botões: em nylon, fosco, na cor do tecido, com </w:t>
      </w:r>
      <w:proofErr w:type="gramStart"/>
      <w:r w:rsidRPr="00A4272F">
        <w:rPr>
          <w:rFonts w:ascii="Times New Roman" w:hAnsi="Times New Roman" w:cs="Times New Roman"/>
          <w:bCs/>
          <w:sz w:val="24"/>
          <w:szCs w:val="24"/>
        </w:rPr>
        <w:t>4</w:t>
      </w:r>
      <w:proofErr w:type="gramEnd"/>
      <w:r w:rsidRPr="00A4272F">
        <w:rPr>
          <w:rFonts w:ascii="Times New Roman" w:hAnsi="Times New Roman" w:cs="Times New Roman"/>
          <w:bCs/>
          <w:sz w:val="24"/>
          <w:szCs w:val="24"/>
        </w:rPr>
        <w:t xml:space="preserve"> furos, tamanho 24, abaulado na parte superior externa;</w:t>
      </w:r>
    </w:p>
    <w:p w:rsidR="00E74DCF" w:rsidRPr="00A4272F" w:rsidRDefault="00E74DCF" w:rsidP="00E74DCF">
      <w:pPr>
        <w:pStyle w:val="SemEspaamento"/>
        <w:jc w:val="both"/>
        <w:rPr>
          <w:rFonts w:ascii="Times New Roman" w:hAnsi="Times New Roman" w:cs="Times New Roman"/>
          <w:bCs/>
          <w:sz w:val="24"/>
          <w:szCs w:val="24"/>
        </w:rPr>
      </w:pPr>
      <w:r w:rsidRPr="00A4272F">
        <w:rPr>
          <w:rFonts w:ascii="Times New Roman" w:hAnsi="Times New Roman" w:cs="Times New Roman"/>
          <w:bCs/>
          <w:sz w:val="24"/>
          <w:szCs w:val="24"/>
        </w:rPr>
        <w:t xml:space="preserve">Zíper: de metal </w:t>
      </w:r>
      <w:proofErr w:type="spellStart"/>
      <w:proofErr w:type="gramStart"/>
      <w:r w:rsidRPr="00A4272F">
        <w:rPr>
          <w:rFonts w:ascii="Times New Roman" w:hAnsi="Times New Roman" w:cs="Times New Roman"/>
          <w:bCs/>
          <w:sz w:val="24"/>
          <w:szCs w:val="24"/>
        </w:rPr>
        <w:t>anti-ferruginoso</w:t>
      </w:r>
      <w:proofErr w:type="spellEnd"/>
      <w:proofErr w:type="gramEnd"/>
      <w:r w:rsidRPr="00A4272F">
        <w:rPr>
          <w:rFonts w:ascii="Times New Roman" w:hAnsi="Times New Roman" w:cs="Times New Roman"/>
          <w:bCs/>
          <w:sz w:val="24"/>
          <w:szCs w:val="24"/>
        </w:rPr>
        <w:t>, na cor azul marinho;</w:t>
      </w:r>
    </w:p>
    <w:p w:rsidR="00E74DCF" w:rsidRPr="00A4272F" w:rsidRDefault="00E74DCF" w:rsidP="00E74DCF">
      <w:pPr>
        <w:pStyle w:val="SemEspaamento"/>
        <w:jc w:val="both"/>
        <w:rPr>
          <w:rFonts w:ascii="Times New Roman" w:hAnsi="Times New Roman" w:cs="Times New Roman"/>
          <w:bCs/>
          <w:sz w:val="24"/>
          <w:szCs w:val="24"/>
        </w:rPr>
      </w:pPr>
      <w:r w:rsidRPr="00A4272F">
        <w:rPr>
          <w:rFonts w:ascii="Times New Roman" w:hAnsi="Times New Roman" w:cs="Times New Roman"/>
          <w:bCs/>
          <w:sz w:val="24"/>
          <w:szCs w:val="24"/>
        </w:rPr>
        <w:t>Entretela: tecida, termocolante, 100% algodão, cor branco óptico, com aproximadamente 120g/m², acabamento firme;</w:t>
      </w:r>
    </w:p>
    <w:p w:rsidR="00E74DCF" w:rsidRPr="00A4272F" w:rsidRDefault="00E74DCF" w:rsidP="00E74DCF">
      <w:pPr>
        <w:pStyle w:val="SemEspaamento"/>
        <w:jc w:val="both"/>
        <w:rPr>
          <w:rFonts w:ascii="Times New Roman" w:hAnsi="Times New Roman" w:cs="Times New Roman"/>
          <w:bCs/>
          <w:sz w:val="24"/>
          <w:szCs w:val="24"/>
        </w:rPr>
      </w:pPr>
      <w:proofErr w:type="spellStart"/>
      <w:r w:rsidRPr="00A4272F">
        <w:rPr>
          <w:rFonts w:ascii="Times New Roman" w:hAnsi="Times New Roman" w:cs="Times New Roman"/>
          <w:bCs/>
          <w:sz w:val="24"/>
          <w:szCs w:val="24"/>
        </w:rPr>
        <w:t>Velcro</w:t>
      </w:r>
      <w:proofErr w:type="spellEnd"/>
      <w:r w:rsidRPr="00A4272F">
        <w:rPr>
          <w:rFonts w:ascii="Times New Roman" w:hAnsi="Times New Roman" w:cs="Times New Roman"/>
          <w:bCs/>
          <w:sz w:val="24"/>
          <w:szCs w:val="24"/>
        </w:rPr>
        <w:t>: com 2,0cm de largura na cor azul marinho.</w:t>
      </w:r>
    </w:p>
    <w:p w:rsidR="00E74DCF" w:rsidRPr="00A4272F" w:rsidRDefault="00E74DCF" w:rsidP="00E74DCF">
      <w:pPr>
        <w:pStyle w:val="SemEspaamento"/>
        <w:jc w:val="both"/>
        <w:rPr>
          <w:rFonts w:ascii="Times New Roman" w:hAnsi="Times New Roman" w:cs="Times New Roman"/>
          <w:bCs/>
          <w:sz w:val="24"/>
          <w:szCs w:val="24"/>
        </w:rPr>
      </w:pPr>
    </w:p>
    <w:p w:rsidR="00E74DCF" w:rsidRPr="00A4272F" w:rsidRDefault="00E74DCF" w:rsidP="00E74DCF">
      <w:pPr>
        <w:pStyle w:val="SemEspaamento"/>
        <w:jc w:val="both"/>
        <w:rPr>
          <w:rFonts w:ascii="Times New Roman" w:hAnsi="Times New Roman" w:cs="Times New Roman"/>
          <w:b/>
          <w:sz w:val="24"/>
          <w:u w:val="single"/>
        </w:rPr>
      </w:pPr>
      <w:r w:rsidRPr="00A4272F">
        <w:rPr>
          <w:rFonts w:ascii="Times New Roman" w:hAnsi="Times New Roman" w:cs="Times New Roman"/>
          <w:b/>
          <w:sz w:val="24"/>
          <w:u w:val="single"/>
        </w:rPr>
        <w:t>DESCRIÇÃO TÉCNICA</w:t>
      </w:r>
    </w:p>
    <w:p w:rsidR="00E74DCF" w:rsidRPr="00A4272F" w:rsidRDefault="00E74DCF" w:rsidP="00E74DCF">
      <w:pPr>
        <w:pStyle w:val="SemEspaamento"/>
        <w:jc w:val="both"/>
        <w:rPr>
          <w:rFonts w:ascii="Times New Roman" w:hAnsi="Times New Roman" w:cs="Times New Roman"/>
          <w:sz w:val="24"/>
        </w:rPr>
      </w:pPr>
    </w:p>
    <w:p w:rsidR="00E74DCF" w:rsidRPr="00A4272F" w:rsidRDefault="00E74DCF" w:rsidP="00E74DCF">
      <w:pPr>
        <w:pStyle w:val="SemEspaamento"/>
        <w:jc w:val="both"/>
        <w:rPr>
          <w:rFonts w:ascii="Times New Roman" w:hAnsi="Times New Roman" w:cs="Times New Roman"/>
          <w:sz w:val="24"/>
          <w:szCs w:val="24"/>
        </w:rPr>
      </w:pPr>
      <w:r w:rsidRPr="00A4272F">
        <w:rPr>
          <w:rFonts w:ascii="Times New Roman" w:hAnsi="Times New Roman" w:cs="Times New Roman"/>
          <w:b/>
          <w:bCs/>
          <w:sz w:val="24"/>
          <w:szCs w:val="24"/>
        </w:rPr>
        <w:t>Cós</w:t>
      </w:r>
      <w:r w:rsidRPr="00A4272F">
        <w:rPr>
          <w:rFonts w:ascii="Times New Roman" w:hAnsi="Times New Roman" w:cs="Times New Roman"/>
          <w:b/>
          <w:sz w:val="24"/>
          <w:szCs w:val="24"/>
        </w:rPr>
        <w:t>:</w:t>
      </w:r>
      <w:r w:rsidRPr="00A4272F">
        <w:rPr>
          <w:rFonts w:ascii="Times New Roman" w:hAnsi="Times New Roman" w:cs="Times New Roman"/>
          <w:sz w:val="24"/>
          <w:szCs w:val="24"/>
        </w:rPr>
        <w:t xml:space="preserve"> tecido duplo, com o mesmo tecido da calça, largura de 4,0cm, acabamento das pontas com </w:t>
      </w:r>
      <w:proofErr w:type="spellStart"/>
      <w:r w:rsidRPr="00A4272F">
        <w:rPr>
          <w:rFonts w:ascii="Times New Roman" w:hAnsi="Times New Roman" w:cs="Times New Roman"/>
          <w:sz w:val="24"/>
          <w:szCs w:val="24"/>
        </w:rPr>
        <w:t>travetes</w:t>
      </w:r>
      <w:proofErr w:type="spellEnd"/>
      <w:r w:rsidRPr="00A4272F">
        <w:rPr>
          <w:rFonts w:ascii="Times New Roman" w:hAnsi="Times New Roman" w:cs="Times New Roman"/>
          <w:sz w:val="24"/>
          <w:szCs w:val="24"/>
        </w:rPr>
        <w:t xml:space="preserve"> e fechamento através de um botão e caseado. Contendo 07 passadores externos para cinta, do mesmo tecido da calça, medindo 2,5cm de largura por 5,5cm de altura, embutidos na parte inferior do cós e </w:t>
      </w:r>
      <w:proofErr w:type="spellStart"/>
      <w:r w:rsidRPr="00A4272F">
        <w:rPr>
          <w:rFonts w:ascii="Times New Roman" w:hAnsi="Times New Roman" w:cs="Times New Roman"/>
          <w:sz w:val="24"/>
          <w:szCs w:val="24"/>
        </w:rPr>
        <w:t>travetados</w:t>
      </w:r>
      <w:proofErr w:type="spellEnd"/>
      <w:r w:rsidRPr="00A4272F">
        <w:rPr>
          <w:rFonts w:ascii="Times New Roman" w:hAnsi="Times New Roman" w:cs="Times New Roman"/>
          <w:sz w:val="24"/>
          <w:szCs w:val="24"/>
        </w:rPr>
        <w:t xml:space="preserve"> na borda superior e inferior, distribuídos esteticamente em intervalos iguais.</w:t>
      </w:r>
    </w:p>
    <w:p w:rsidR="00E74DCF" w:rsidRPr="00A4272F" w:rsidRDefault="00E74DCF" w:rsidP="00E74DCF">
      <w:pPr>
        <w:pStyle w:val="SemEspaamento"/>
        <w:ind w:firstLine="709"/>
        <w:jc w:val="both"/>
        <w:rPr>
          <w:rFonts w:ascii="Times New Roman" w:hAnsi="Times New Roman" w:cs="Times New Roman"/>
          <w:sz w:val="24"/>
          <w:szCs w:val="24"/>
        </w:rPr>
      </w:pPr>
    </w:p>
    <w:p w:rsidR="00E74DCF" w:rsidRPr="00A4272F" w:rsidRDefault="00E74DCF" w:rsidP="00E74DCF">
      <w:pPr>
        <w:pStyle w:val="SemEspaamento"/>
        <w:jc w:val="both"/>
        <w:rPr>
          <w:rFonts w:ascii="Times New Roman" w:hAnsi="Times New Roman" w:cs="Times New Roman"/>
          <w:color w:val="000000" w:themeColor="text1"/>
          <w:sz w:val="24"/>
          <w:szCs w:val="24"/>
        </w:rPr>
      </w:pPr>
      <w:r w:rsidRPr="00A4272F">
        <w:rPr>
          <w:rFonts w:ascii="Times New Roman" w:hAnsi="Times New Roman" w:cs="Times New Roman"/>
          <w:color w:val="000000" w:themeColor="text1"/>
          <w:sz w:val="24"/>
          <w:szCs w:val="24"/>
        </w:rPr>
        <w:lastRenderedPageBreak/>
        <w:t>Parte superior com detalhe sobreposto, imitando bolso faca, medindo aproximadamente 9,0cm junto ao cós e 19,0cm junto a lateral (tendo como base o tamanho 44 e podendo ser ajustada de acordo com o tamanho da peça), extremidade com pesponto duplo.</w:t>
      </w:r>
    </w:p>
    <w:p w:rsidR="00E74DCF" w:rsidRPr="00A4272F" w:rsidRDefault="00E74DCF" w:rsidP="00E74DCF">
      <w:pPr>
        <w:pStyle w:val="SemEspaamento"/>
        <w:ind w:firstLine="709"/>
        <w:jc w:val="both"/>
        <w:rPr>
          <w:rFonts w:ascii="Times New Roman" w:hAnsi="Times New Roman" w:cs="Times New Roman"/>
          <w:sz w:val="24"/>
          <w:szCs w:val="24"/>
        </w:rPr>
      </w:pPr>
    </w:p>
    <w:p w:rsidR="00E74DCF" w:rsidRPr="00A4272F" w:rsidRDefault="00E74DCF" w:rsidP="00E74DCF">
      <w:pPr>
        <w:pStyle w:val="SemEspaamento"/>
        <w:jc w:val="both"/>
        <w:rPr>
          <w:rFonts w:ascii="Times New Roman" w:hAnsi="Times New Roman" w:cs="Times New Roman"/>
          <w:sz w:val="24"/>
          <w:szCs w:val="24"/>
        </w:rPr>
      </w:pPr>
      <w:r w:rsidRPr="00A4272F">
        <w:rPr>
          <w:rFonts w:ascii="Times New Roman" w:hAnsi="Times New Roman" w:cs="Times New Roman"/>
          <w:b/>
          <w:sz w:val="24"/>
          <w:szCs w:val="24"/>
        </w:rPr>
        <w:t xml:space="preserve">Bolso Traseiro: </w:t>
      </w:r>
      <w:r w:rsidRPr="00A4272F">
        <w:rPr>
          <w:rFonts w:ascii="Times New Roman" w:hAnsi="Times New Roman" w:cs="Times New Roman"/>
          <w:bCs/>
          <w:sz w:val="24"/>
          <w:szCs w:val="24"/>
        </w:rPr>
        <w:t>02 bolsos, um em cada lado, com cantos inferiores chanfrados, medindo 16,0cm de largura e 17,0cm altura, tendo uma prega macho vertical (aberta - para permitir a expansão do bolso) de 4,0cm de largura</w:t>
      </w:r>
      <w:r w:rsidRPr="00A4272F">
        <w:rPr>
          <w:rFonts w:ascii="Times New Roman" w:hAnsi="Times New Roman" w:cs="Times New Roman"/>
          <w:sz w:val="24"/>
          <w:szCs w:val="24"/>
        </w:rPr>
        <w:t xml:space="preserve">. Abertura com limpeza em </w:t>
      </w:r>
      <w:proofErr w:type="spellStart"/>
      <w:r w:rsidRPr="00A4272F">
        <w:rPr>
          <w:rFonts w:ascii="Times New Roman" w:hAnsi="Times New Roman" w:cs="Times New Roman"/>
          <w:sz w:val="24"/>
          <w:szCs w:val="24"/>
        </w:rPr>
        <w:t>overlock</w:t>
      </w:r>
      <w:proofErr w:type="spellEnd"/>
      <w:r w:rsidRPr="00A4272F">
        <w:rPr>
          <w:rFonts w:ascii="Times New Roman" w:hAnsi="Times New Roman" w:cs="Times New Roman"/>
          <w:sz w:val="24"/>
          <w:szCs w:val="24"/>
        </w:rPr>
        <w:t xml:space="preserve"> e bainha simples de 2,0cm, fixados com pesponto duplo em todo contorno. </w:t>
      </w:r>
      <w:r w:rsidRPr="00A4272F">
        <w:rPr>
          <w:rFonts w:ascii="Times New Roman" w:hAnsi="Times New Roman" w:cs="Times New Roman"/>
          <w:bCs/>
          <w:sz w:val="24"/>
          <w:szCs w:val="24"/>
        </w:rPr>
        <w:t xml:space="preserve">Deverá ser fechado por </w:t>
      </w:r>
      <w:proofErr w:type="spellStart"/>
      <w:r w:rsidRPr="00A4272F">
        <w:rPr>
          <w:rFonts w:ascii="Times New Roman" w:hAnsi="Times New Roman" w:cs="Times New Roman"/>
          <w:bCs/>
          <w:sz w:val="24"/>
          <w:szCs w:val="24"/>
        </w:rPr>
        <w:t>velcro</w:t>
      </w:r>
      <w:proofErr w:type="spellEnd"/>
      <w:r w:rsidRPr="00A4272F">
        <w:rPr>
          <w:rFonts w:ascii="Times New Roman" w:hAnsi="Times New Roman" w:cs="Times New Roman"/>
          <w:bCs/>
          <w:sz w:val="24"/>
          <w:szCs w:val="24"/>
        </w:rPr>
        <w:t xml:space="preserve"> (2,0cm x 11,0cm), através de lapelas simples, fixado macho (áspero) no bolso e fêmea (macio) na lapela (não deverá aparecer a costura de fixação do </w:t>
      </w:r>
      <w:proofErr w:type="spellStart"/>
      <w:r w:rsidRPr="00A4272F">
        <w:rPr>
          <w:rFonts w:ascii="Times New Roman" w:hAnsi="Times New Roman" w:cs="Times New Roman"/>
          <w:bCs/>
          <w:sz w:val="24"/>
          <w:szCs w:val="24"/>
        </w:rPr>
        <w:t>velcro</w:t>
      </w:r>
      <w:proofErr w:type="spellEnd"/>
      <w:r w:rsidRPr="00A4272F">
        <w:rPr>
          <w:rFonts w:ascii="Times New Roman" w:hAnsi="Times New Roman" w:cs="Times New Roman"/>
          <w:bCs/>
          <w:sz w:val="24"/>
          <w:szCs w:val="24"/>
        </w:rPr>
        <w:t xml:space="preserve"> na lapela). Lapela da largura do bolso e 6,0cm de altura, forrada internamente com entretela 100% algodão. Pesponto duplo em todo o contorno. Extremidade superior dos bolsos e das lapelas com </w:t>
      </w:r>
      <w:proofErr w:type="spellStart"/>
      <w:r w:rsidRPr="00A4272F">
        <w:rPr>
          <w:rFonts w:ascii="Times New Roman" w:hAnsi="Times New Roman" w:cs="Times New Roman"/>
          <w:bCs/>
          <w:sz w:val="24"/>
          <w:szCs w:val="24"/>
        </w:rPr>
        <w:t>travetes</w:t>
      </w:r>
      <w:proofErr w:type="spellEnd"/>
      <w:r w:rsidRPr="00A4272F">
        <w:rPr>
          <w:rFonts w:ascii="Times New Roman" w:hAnsi="Times New Roman" w:cs="Times New Roman"/>
          <w:bCs/>
          <w:sz w:val="24"/>
          <w:szCs w:val="24"/>
        </w:rPr>
        <w:t xml:space="preserve">. </w:t>
      </w:r>
      <w:r w:rsidRPr="00A4272F">
        <w:rPr>
          <w:rFonts w:ascii="Times New Roman" w:hAnsi="Times New Roman" w:cs="Times New Roman"/>
          <w:sz w:val="24"/>
          <w:szCs w:val="24"/>
        </w:rPr>
        <w:t>(Tolerância de +/- 0,5cm para as medidas do bolso).</w:t>
      </w:r>
    </w:p>
    <w:p w:rsidR="00E74DCF" w:rsidRPr="00A4272F" w:rsidRDefault="00E74DCF" w:rsidP="00E74DCF">
      <w:pPr>
        <w:pStyle w:val="SemEspaamento"/>
        <w:ind w:firstLine="709"/>
        <w:jc w:val="both"/>
        <w:rPr>
          <w:rFonts w:ascii="Times New Roman" w:hAnsi="Times New Roman" w:cs="Times New Roman"/>
          <w:sz w:val="24"/>
          <w:szCs w:val="24"/>
        </w:rPr>
      </w:pPr>
    </w:p>
    <w:p w:rsidR="00E74DCF" w:rsidRPr="00A4272F" w:rsidRDefault="00E74DCF" w:rsidP="00E74DCF">
      <w:pPr>
        <w:pStyle w:val="SemEspaamento"/>
        <w:jc w:val="both"/>
        <w:rPr>
          <w:rFonts w:ascii="Times New Roman" w:hAnsi="Times New Roman" w:cs="Times New Roman"/>
          <w:sz w:val="24"/>
          <w:szCs w:val="24"/>
        </w:rPr>
      </w:pPr>
      <w:r w:rsidRPr="00A4272F">
        <w:rPr>
          <w:rFonts w:ascii="Times New Roman" w:hAnsi="Times New Roman" w:cs="Times New Roman"/>
          <w:b/>
          <w:sz w:val="24"/>
          <w:szCs w:val="24"/>
        </w:rPr>
        <w:t xml:space="preserve">Bolsos Laterais da Perna: </w:t>
      </w:r>
      <w:r w:rsidRPr="00A4272F">
        <w:rPr>
          <w:rFonts w:ascii="Times New Roman" w:hAnsi="Times New Roman" w:cs="Times New Roman"/>
          <w:bCs/>
          <w:sz w:val="24"/>
          <w:szCs w:val="24"/>
        </w:rPr>
        <w:t xml:space="preserve">02 bolsos, um em cada lado, </w:t>
      </w:r>
      <w:r w:rsidRPr="00A4272F">
        <w:rPr>
          <w:rFonts w:ascii="Times New Roman" w:hAnsi="Times New Roman" w:cs="Times New Roman"/>
          <w:sz w:val="24"/>
          <w:szCs w:val="24"/>
        </w:rPr>
        <w:t xml:space="preserve">medindo 18,0cm de largura e 21,0cm de altura, tendo </w:t>
      </w:r>
      <w:proofErr w:type="gramStart"/>
      <w:r w:rsidRPr="00A4272F">
        <w:rPr>
          <w:rFonts w:ascii="Times New Roman" w:hAnsi="Times New Roman" w:cs="Times New Roman"/>
          <w:sz w:val="24"/>
          <w:szCs w:val="24"/>
        </w:rPr>
        <w:t>uma prega macho (aberta - para permitir a expansão do bolso) vertical de 4,0cm de largura</w:t>
      </w:r>
      <w:proofErr w:type="gramEnd"/>
      <w:r w:rsidRPr="00A4272F">
        <w:rPr>
          <w:rFonts w:ascii="Times New Roman" w:hAnsi="Times New Roman" w:cs="Times New Roman"/>
          <w:sz w:val="24"/>
          <w:szCs w:val="24"/>
        </w:rPr>
        <w:t xml:space="preserve">. Abertura com limpeza em </w:t>
      </w:r>
      <w:proofErr w:type="spellStart"/>
      <w:r w:rsidRPr="00A4272F">
        <w:rPr>
          <w:rFonts w:ascii="Times New Roman" w:hAnsi="Times New Roman" w:cs="Times New Roman"/>
          <w:sz w:val="24"/>
          <w:szCs w:val="24"/>
        </w:rPr>
        <w:t>overlock</w:t>
      </w:r>
      <w:proofErr w:type="spellEnd"/>
      <w:r w:rsidRPr="00A4272F">
        <w:rPr>
          <w:rFonts w:ascii="Times New Roman" w:hAnsi="Times New Roman" w:cs="Times New Roman"/>
          <w:sz w:val="24"/>
          <w:szCs w:val="24"/>
        </w:rPr>
        <w:t xml:space="preserve"> e bainha simples de 2,0cm. Terão acabamento tipo fole de 6,0cm em todo o contorno, com pesponto simples (o fole deverá ser </w:t>
      </w:r>
      <w:proofErr w:type="spellStart"/>
      <w:r w:rsidRPr="00A4272F">
        <w:rPr>
          <w:rFonts w:ascii="Times New Roman" w:hAnsi="Times New Roman" w:cs="Times New Roman"/>
          <w:sz w:val="24"/>
          <w:szCs w:val="24"/>
        </w:rPr>
        <w:t>travetado</w:t>
      </w:r>
      <w:proofErr w:type="spellEnd"/>
      <w:r w:rsidRPr="00A4272F">
        <w:rPr>
          <w:rFonts w:ascii="Times New Roman" w:hAnsi="Times New Roman" w:cs="Times New Roman"/>
          <w:sz w:val="24"/>
          <w:szCs w:val="24"/>
        </w:rPr>
        <w:t xml:space="preserve"> na parte superior, fechando o mesmo). </w:t>
      </w:r>
      <w:r w:rsidRPr="00A4272F">
        <w:rPr>
          <w:rFonts w:ascii="Times New Roman" w:hAnsi="Times New Roman" w:cs="Times New Roman"/>
          <w:bCs/>
          <w:sz w:val="24"/>
          <w:szCs w:val="24"/>
        </w:rPr>
        <w:t xml:space="preserve">Deverá ser fechado por </w:t>
      </w:r>
      <w:proofErr w:type="spellStart"/>
      <w:r w:rsidRPr="00A4272F">
        <w:rPr>
          <w:rFonts w:ascii="Times New Roman" w:hAnsi="Times New Roman" w:cs="Times New Roman"/>
          <w:bCs/>
          <w:sz w:val="24"/>
          <w:szCs w:val="24"/>
        </w:rPr>
        <w:t>velcro</w:t>
      </w:r>
      <w:proofErr w:type="spellEnd"/>
      <w:r w:rsidRPr="00A4272F">
        <w:rPr>
          <w:rFonts w:ascii="Times New Roman" w:hAnsi="Times New Roman" w:cs="Times New Roman"/>
          <w:bCs/>
          <w:sz w:val="24"/>
          <w:szCs w:val="24"/>
        </w:rPr>
        <w:t xml:space="preserve"> (2,0cm x 11,0cm), através de lapelas simples, fixado macho (áspero) no bolso e fêmea (macio) na lapela (não deverá aparecer a costura de fixação do </w:t>
      </w:r>
      <w:proofErr w:type="spellStart"/>
      <w:r w:rsidRPr="00A4272F">
        <w:rPr>
          <w:rFonts w:ascii="Times New Roman" w:hAnsi="Times New Roman" w:cs="Times New Roman"/>
          <w:bCs/>
          <w:sz w:val="24"/>
          <w:szCs w:val="24"/>
        </w:rPr>
        <w:t>velcro</w:t>
      </w:r>
      <w:proofErr w:type="spellEnd"/>
      <w:r w:rsidRPr="00A4272F">
        <w:rPr>
          <w:rFonts w:ascii="Times New Roman" w:hAnsi="Times New Roman" w:cs="Times New Roman"/>
          <w:bCs/>
          <w:sz w:val="24"/>
          <w:szCs w:val="24"/>
        </w:rPr>
        <w:t xml:space="preserve"> na lapela). Lapela da largura do bolso e 6,0cm de altura, forrada internamente com entretela 100% algodão. Pesponto duplo em todo o contorno. Extremidade superior das lapelas com </w:t>
      </w:r>
      <w:proofErr w:type="spellStart"/>
      <w:r w:rsidRPr="00A4272F">
        <w:rPr>
          <w:rFonts w:ascii="Times New Roman" w:hAnsi="Times New Roman" w:cs="Times New Roman"/>
          <w:bCs/>
          <w:sz w:val="24"/>
          <w:szCs w:val="24"/>
        </w:rPr>
        <w:t>travetes</w:t>
      </w:r>
      <w:proofErr w:type="spellEnd"/>
      <w:r w:rsidRPr="00A4272F">
        <w:rPr>
          <w:rFonts w:ascii="Times New Roman" w:hAnsi="Times New Roman" w:cs="Times New Roman"/>
          <w:bCs/>
          <w:sz w:val="24"/>
          <w:szCs w:val="24"/>
        </w:rPr>
        <w:t xml:space="preserve">. </w:t>
      </w:r>
      <w:r w:rsidRPr="00A4272F">
        <w:rPr>
          <w:rFonts w:ascii="Times New Roman" w:hAnsi="Times New Roman" w:cs="Times New Roman"/>
          <w:sz w:val="24"/>
          <w:szCs w:val="24"/>
        </w:rPr>
        <w:t xml:space="preserve">(Tolerância de +/- 0,5cm para as medidas do bolso). </w:t>
      </w:r>
      <w:r w:rsidRPr="00A4272F">
        <w:rPr>
          <w:rFonts w:ascii="Times New Roman" w:hAnsi="Times New Roman" w:cs="Times New Roman"/>
          <w:color w:val="000000" w:themeColor="text1"/>
          <w:sz w:val="24"/>
          <w:szCs w:val="24"/>
        </w:rPr>
        <w:t>Posicionados conforme tabela de medidas.</w:t>
      </w:r>
    </w:p>
    <w:p w:rsidR="00E74DCF" w:rsidRPr="00A4272F" w:rsidRDefault="00E74DCF" w:rsidP="00E74DCF">
      <w:pPr>
        <w:pStyle w:val="SemEspaamento"/>
        <w:ind w:firstLine="709"/>
        <w:jc w:val="both"/>
        <w:rPr>
          <w:rFonts w:ascii="Times New Roman" w:hAnsi="Times New Roman" w:cs="Times New Roman"/>
          <w:b/>
          <w:bCs/>
          <w:sz w:val="24"/>
          <w:szCs w:val="24"/>
        </w:rPr>
      </w:pPr>
    </w:p>
    <w:p w:rsidR="007B796F" w:rsidRDefault="007B796F" w:rsidP="00E74DCF">
      <w:pPr>
        <w:pStyle w:val="SemEspaamento"/>
        <w:jc w:val="both"/>
        <w:rPr>
          <w:rFonts w:ascii="Times New Roman" w:hAnsi="Times New Roman" w:cs="Times New Roman"/>
          <w:b/>
          <w:bCs/>
          <w:sz w:val="24"/>
          <w:szCs w:val="24"/>
        </w:rPr>
      </w:pPr>
      <w:r>
        <w:rPr>
          <w:rFonts w:ascii="Times New Roman" w:hAnsi="Times New Roman" w:cs="Times New Roman"/>
          <w:b/>
          <w:bCs/>
          <w:sz w:val="24"/>
          <w:szCs w:val="24"/>
        </w:rPr>
        <w:t xml:space="preserve">Bolsos laterais na linha da cintura: </w:t>
      </w:r>
      <w:r w:rsidRPr="007B796F">
        <w:rPr>
          <w:rFonts w:ascii="Times New Roman" w:hAnsi="Times New Roman" w:cs="Times New Roman"/>
          <w:bCs/>
          <w:sz w:val="24"/>
          <w:szCs w:val="24"/>
        </w:rPr>
        <w:t>02</w:t>
      </w:r>
      <w:r>
        <w:rPr>
          <w:rFonts w:ascii="Times New Roman" w:hAnsi="Times New Roman" w:cs="Times New Roman"/>
          <w:bCs/>
          <w:sz w:val="24"/>
          <w:szCs w:val="24"/>
        </w:rPr>
        <w:t xml:space="preserve"> bolsos, um em cada lado</w:t>
      </w:r>
      <w:r w:rsidR="00C36485">
        <w:rPr>
          <w:rFonts w:ascii="Times New Roman" w:hAnsi="Times New Roman" w:cs="Times New Roman"/>
          <w:bCs/>
          <w:sz w:val="24"/>
          <w:szCs w:val="24"/>
        </w:rPr>
        <w:t>, forrado com o mesmo tec</w:t>
      </w:r>
      <w:r w:rsidR="00967438">
        <w:rPr>
          <w:rFonts w:ascii="Times New Roman" w:hAnsi="Times New Roman" w:cs="Times New Roman"/>
          <w:bCs/>
          <w:sz w:val="24"/>
          <w:szCs w:val="24"/>
        </w:rPr>
        <w:t xml:space="preserve">ido da calça com abertura de </w:t>
      </w:r>
      <w:proofErr w:type="gramStart"/>
      <w:r w:rsidR="00967438">
        <w:rPr>
          <w:rFonts w:ascii="Times New Roman" w:hAnsi="Times New Roman" w:cs="Times New Roman"/>
          <w:bCs/>
          <w:sz w:val="24"/>
          <w:szCs w:val="24"/>
        </w:rPr>
        <w:t>15cm</w:t>
      </w:r>
      <w:proofErr w:type="gramEnd"/>
      <w:r w:rsidR="00C36485">
        <w:rPr>
          <w:rFonts w:ascii="Times New Roman" w:hAnsi="Times New Roman" w:cs="Times New Roman"/>
          <w:bCs/>
          <w:sz w:val="24"/>
          <w:szCs w:val="24"/>
        </w:rPr>
        <w:t xml:space="preserve"> projetado na diagonal.</w:t>
      </w:r>
    </w:p>
    <w:p w:rsidR="007B796F" w:rsidRDefault="007B796F" w:rsidP="00E74DCF">
      <w:pPr>
        <w:pStyle w:val="SemEspaamento"/>
        <w:jc w:val="both"/>
        <w:rPr>
          <w:rFonts w:ascii="Times New Roman" w:hAnsi="Times New Roman" w:cs="Times New Roman"/>
          <w:b/>
          <w:bCs/>
          <w:sz w:val="24"/>
          <w:szCs w:val="24"/>
        </w:rPr>
      </w:pPr>
    </w:p>
    <w:p w:rsidR="00E74DCF" w:rsidRPr="00A4272F" w:rsidRDefault="00E74DCF" w:rsidP="00E74DCF">
      <w:pPr>
        <w:pStyle w:val="SemEspaamento"/>
        <w:jc w:val="both"/>
        <w:rPr>
          <w:rFonts w:ascii="Times New Roman" w:hAnsi="Times New Roman" w:cs="Times New Roman"/>
          <w:sz w:val="24"/>
          <w:szCs w:val="24"/>
        </w:rPr>
      </w:pPr>
      <w:r w:rsidRPr="00A4272F">
        <w:rPr>
          <w:rFonts w:ascii="Times New Roman" w:hAnsi="Times New Roman" w:cs="Times New Roman"/>
          <w:b/>
          <w:bCs/>
          <w:sz w:val="24"/>
          <w:szCs w:val="24"/>
        </w:rPr>
        <w:t xml:space="preserve">Braguilha: </w:t>
      </w:r>
      <w:r w:rsidRPr="00A4272F">
        <w:rPr>
          <w:rFonts w:ascii="Times New Roman" w:hAnsi="Times New Roman" w:cs="Times New Roman"/>
          <w:sz w:val="24"/>
          <w:szCs w:val="24"/>
        </w:rPr>
        <w:t xml:space="preserve">fechada por zíper de 12,0cm de comprimento para os tamanhos de 36 a 38, 15,0cm para os tamanhos de 40 a 46 e 18,0cm para os demais tamanhos, </w:t>
      </w:r>
      <w:proofErr w:type="spellStart"/>
      <w:r w:rsidRPr="00A4272F">
        <w:rPr>
          <w:rFonts w:ascii="Times New Roman" w:hAnsi="Times New Roman" w:cs="Times New Roman"/>
          <w:sz w:val="24"/>
          <w:szCs w:val="24"/>
        </w:rPr>
        <w:t>travetes</w:t>
      </w:r>
      <w:proofErr w:type="spellEnd"/>
      <w:r w:rsidRPr="00A4272F">
        <w:rPr>
          <w:rFonts w:ascii="Times New Roman" w:hAnsi="Times New Roman" w:cs="Times New Roman"/>
          <w:sz w:val="24"/>
          <w:szCs w:val="24"/>
        </w:rPr>
        <w:t xml:space="preserve"> na parte inferior para não haver rupturas. Pesponto simples em máquina reta iniciando a 0,2cm da borda e pesponto duplo a 4,0cm da borda.</w:t>
      </w:r>
    </w:p>
    <w:p w:rsidR="00E74DCF" w:rsidRPr="00A4272F" w:rsidRDefault="00E74DCF" w:rsidP="00E74DCF">
      <w:pPr>
        <w:pStyle w:val="SemEspaamento"/>
        <w:ind w:firstLine="709"/>
        <w:jc w:val="both"/>
        <w:rPr>
          <w:rFonts w:ascii="Times New Roman" w:hAnsi="Times New Roman" w:cs="Times New Roman"/>
          <w:sz w:val="24"/>
          <w:szCs w:val="24"/>
        </w:rPr>
      </w:pPr>
    </w:p>
    <w:p w:rsidR="00E74DCF" w:rsidRPr="00A4272F" w:rsidRDefault="00E74DCF" w:rsidP="00E74DCF">
      <w:pPr>
        <w:pStyle w:val="SemEspaamento"/>
        <w:jc w:val="both"/>
        <w:rPr>
          <w:rFonts w:ascii="Times New Roman" w:hAnsi="Times New Roman" w:cs="Times New Roman"/>
          <w:sz w:val="24"/>
          <w:szCs w:val="24"/>
        </w:rPr>
      </w:pPr>
      <w:r w:rsidRPr="00A4272F">
        <w:rPr>
          <w:rFonts w:ascii="Times New Roman" w:hAnsi="Times New Roman" w:cs="Times New Roman"/>
          <w:b/>
          <w:bCs/>
          <w:sz w:val="24"/>
          <w:szCs w:val="24"/>
        </w:rPr>
        <w:t>Pernas</w:t>
      </w:r>
      <w:r w:rsidRPr="00A4272F">
        <w:rPr>
          <w:rFonts w:ascii="Times New Roman" w:hAnsi="Times New Roman" w:cs="Times New Roman"/>
          <w:b/>
          <w:sz w:val="24"/>
          <w:szCs w:val="24"/>
        </w:rPr>
        <w:t xml:space="preserve">: </w:t>
      </w:r>
      <w:r w:rsidRPr="00A4272F">
        <w:rPr>
          <w:rFonts w:ascii="Times New Roman" w:hAnsi="Times New Roman" w:cs="Times New Roman"/>
          <w:sz w:val="24"/>
          <w:szCs w:val="24"/>
        </w:rPr>
        <w:t xml:space="preserve">Ligeiramente cônicas, sem bainha, arrematada em </w:t>
      </w:r>
      <w:proofErr w:type="spellStart"/>
      <w:r w:rsidRPr="00A4272F">
        <w:rPr>
          <w:rFonts w:ascii="Times New Roman" w:hAnsi="Times New Roman" w:cs="Times New Roman"/>
          <w:sz w:val="24"/>
          <w:szCs w:val="24"/>
        </w:rPr>
        <w:t>overlock</w:t>
      </w:r>
      <w:proofErr w:type="spellEnd"/>
      <w:r w:rsidRPr="00A4272F">
        <w:rPr>
          <w:rFonts w:ascii="Times New Roman" w:hAnsi="Times New Roman" w:cs="Times New Roman"/>
          <w:sz w:val="24"/>
          <w:szCs w:val="24"/>
        </w:rPr>
        <w:t>. Laterais com pesponto duplo na parte das costas.</w:t>
      </w:r>
    </w:p>
    <w:p w:rsidR="00E74DCF" w:rsidRPr="00A4272F" w:rsidRDefault="00E74DCF" w:rsidP="00E74DCF">
      <w:pPr>
        <w:pStyle w:val="SemEspaamento"/>
        <w:ind w:firstLine="709"/>
        <w:jc w:val="both"/>
        <w:rPr>
          <w:rFonts w:ascii="Times New Roman" w:hAnsi="Times New Roman" w:cs="Times New Roman"/>
          <w:sz w:val="24"/>
          <w:szCs w:val="24"/>
        </w:rPr>
      </w:pPr>
    </w:p>
    <w:p w:rsidR="00E74DCF" w:rsidRPr="00A4272F" w:rsidRDefault="00E74DCF" w:rsidP="00E74DCF">
      <w:pPr>
        <w:pStyle w:val="SemEspaamento"/>
        <w:jc w:val="both"/>
        <w:rPr>
          <w:rFonts w:ascii="Times New Roman" w:hAnsi="Times New Roman" w:cs="Times New Roman"/>
          <w:sz w:val="24"/>
          <w:szCs w:val="24"/>
        </w:rPr>
      </w:pPr>
      <w:r w:rsidRPr="00A4272F">
        <w:rPr>
          <w:rFonts w:ascii="Times New Roman" w:hAnsi="Times New Roman" w:cs="Times New Roman"/>
          <w:b/>
          <w:bCs/>
          <w:sz w:val="24"/>
          <w:szCs w:val="24"/>
        </w:rPr>
        <w:t>Ganchos</w:t>
      </w:r>
      <w:r w:rsidRPr="00A4272F">
        <w:rPr>
          <w:rFonts w:ascii="Times New Roman" w:hAnsi="Times New Roman" w:cs="Times New Roman"/>
          <w:b/>
          <w:sz w:val="24"/>
          <w:szCs w:val="24"/>
        </w:rPr>
        <w:t>:</w:t>
      </w:r>
      <w:r w:rsidRPr="00A4272F">
        <w:rPr>
          <w:rFonts w:ascii="Times New Roman" w:hAnsi="Times New Roman" w:cs="Times New Roman"/>
          <w:sz w:val="24"/>
          <w:szCs w:val="24"/>
        </w:rPr>
        <w:t xml:space="preserve"> </w:t>
      </w:r>
    </w:p>
    <w:p w:rsidR="00E74DCF" w:rsidRPr="00A4272F" w:rsidRDefault="00E74DCF" w:rsidP="00E74DCF">
      <w:pPr>
        <w:pStyle w:val="SemEspaamento"/>
        <w:ind w:left="708"/>
        <w:jc w:val="both"/>
        <w:rPr>
          <w:rFonts w:ascii="Times New Roman" w:hAnsi="Times New Roman" w:cs="Times New Roman"/>
          <w:sz w:val="24"/>
          <w:szCs w:val="24"/>
        </w:rPr>
      </w:pPr>
      <w:r w:rsidRPr="00A4272F">
        <w:rPr>
          <w:rFonts w:ascii="Times New Roman" w:hAnsi="Times New Roman" w:cs="Times New Roman"/>
          <w:sz w:val="24"/>
          <w:szCs w:val="24"/>
        </w:rPr>
        <w:t xml:space="preserve">- Gancho traseiro – deverá ser costurado em toda extensão com máquina </w:t>
      </w:r>
      <w:proofErr w:type="spellStart"/>
      <w:r w:rsidRPr="00A4272F">
        <w:rPr>
          <w:rFonts w:ascii="Times New Roman" w:hAnsi="Times New Roman" w:cs="Times New Roman"/>
          <w:sz w:val="24"/>
          <w:szCs w:val="24"/>
        </w:rPr>
        <w:t>interlock</w:t>
      </w:r>
      <w:proofErr w:type="spellEnd"/>
      <w:r w:rsidRPr="00A4272F">
        <w:rPr>
          <w:rFonts w:ascii="Times New Roman" w:hAnsi="Times New Roman" w:cs="Times New Roman"/>
          <w:sz w:val="24"/>
          <w:szCs w:val="24"/>
        </w:rPr>
        <w:t xml:space="preserve"> e com pesponto duplo. Reforço do próprio tecido, sobreposto externamente, com costuras cruzadas (5,0</w:t>
      </w:r>
      <w:proofErr w:type="gramStart"/>
      <w:r w:rsidRPr="00A4272F">
        <w:rPr>
          <w:rFonts w:ascii="Times New Roman" w:hAnsi="Times New Roman" w:cs="Times New Roman"/>
          <w:sz w:val="24"/>
          <w:szCs w:val="24"/>
        </w:rPr>
        <w:t>cmx5,</w:t>
      </w:r>
      <w:proofErr w:type="gramEnd"/>
      <w:r w:rsidRPr="00A4272F">
        <w:rPr>
          <w:rFonts w:ascii="Times New Roman" w:hAnsi="Times New Roman" w:cs="Times New Roman"/>
          <w:sz w:val="24"/>
          <w:szCs w:val="24"/>
        </w:rPr>
        <w:t>0cm), aplicado em máquina reta com pesponto simples, medindo 19,0cm no gancho e 31,0cm no entrepernas.</w:t>
      </w:r>
    </w:p>
    <w:p w:rsidR="00E74DCF" w:rsidRPr="00A4272F" w:rsidRDefault="00E74DCF" w:rsidP="00E74DCF">
      <w:pPr>
        <w:pStyle w:val="SemEspaamento"/>
        <w:ind w:left="708"/>
        <w:jc w:val="both"/>
        <w:rPr>
          <w:rFonts w:ascii="Times New Roman" w:hAnsi="Times New Roman" w:cs="Times New Roman"/>
          <w:sz w:val="24"/>
          <w:szCs w:val="24"/>
        </w:rPr>
      </w:pPr>
      <w:r w:rsidRPr="00A4272F">
        <w:rPr>
          <w:rFonts w:ascii="Times New Roman" w:hAnsi="Times New Roman" w:cs="Times New Roman"/>
          <w:sz w:val="24"/>
          <w:szCs w:val="24"/>
        </w:rPr>
        <w:t xml:space="preserve">- Gancho dianteiro – com limpeza em </w:t>
      </w:r>
      <w:proofErr w:type="spellStart"/>
      <w:r w:rsidRPr="00A4272F">
        <w:rPr>
          <w:rFonts w:ascii="Times New Roman" w:hAnsi="Times New Roman" w:cs="Times New Roman"/>
          <w:sz w:val="24"/>
          <w:szCs w:val="24"/>
        </w:rPr>
        <w:t>overlock</w:t>
      </w:r>
      <w:proofErr w:type="spellEnd"/>
      <w:r w:rsidRPr="00A4272F">
        <w:rPr>
          <w:rFonts w:ascii="Times New Roman" w:hAnsi="Times New Roman" w:cs="Times New Roman"/>
          <w:sz w:val="24"/>
          <w:szCs w:val="24"/>
        </w:rPr>
        <w:t>, junção até a braguilha em máquina reta e com pesponto duplo. Reforço do próprio tecido, sobreposto externamente, com costuras cruzadas (5,0</w:t>
      </w:r>
      <w:proofErr w:type="gramStart"/>
      <w:r w:rsidRPr="00A4272F">
        <w:rPr>
          <w:rFonts w:ascii="Times New Roman" w:hAnsi="Times New Roman" w:cs="Times New Roman"/>
          <w:sz w:val="24"/>
          <w:szCs w:val="24"/>
        </w:rPr>
        <w:t>cmx5,</w:t>
      </w:r>
      <w:proofErr w:type="gramEnd"/>
      <w:r w:rsidRPr="00A4272F">
        <w:rPr>
          <w:rFonts w:ascii="Times New Roman" w:hAnsi="Times New Roman" w:cs="Times New Roman"/>
          <w:sz w:val="24"/>
          <w:szCs w:val="24"/>
        </w:rPr>
        <w:t>0cm), aplicado em máquina reta com pesponto simples, medindo 7,5cm no gancho e 31,0cm no entrepernas.</w:t>
      </w:r>
    </w:p>
    <w:p w:rsidR="00E74DCF" w:rsidRPr="00A4272F" w:rsidRDefault="00E74DCF" w:rsidP="00E74DCF">
      <w:pPr>
        <w:pStyle w:val="SemEspaamento"/>
        <w:ind w:firstLine="709"/>
        <w:jc w:val="both"/>
        <w:rPr>
          <w:rFonts w:ascii="Times New Roman" w:hAnsi="Times New Roman" w:cs="Times New Roman"/>
          <w:sz w:val="24"/>
          <w:szCs w:val="24"/>
        </w:rPr>
      </w:pPr>
      <w:r w:rsidRPr="00A4272F">
        <w:rPr>
          <w:rFonts w:ascii="Times New Roman" w:hAnsi="Times New Roman" w:cs="Times New Roman"/>
          <w:sz w:val="24"/>
          <w:szCs w:val="24"/>
        </w:rPr>
        <w:tab/>
      </w:r>
    </w:p>
    <w:p w:rsidR="00E74DCF" w:rsidRPr="00A4272F" w:rsidRDefault="00E74DCF" w:rsidP="00E74DCF">
      <w:pPr>
        <w:pStyle w:val="SemEspaamento"/>
        <w:jc w:val="both"/>
        <w:rPr>
          <w:rFonts w:ascii="Times New Roman" w:hAnsi="Times New Roman" w:cs="Times New Roman"/>
          <w:b/>
          <w:bCs/>
          <w:sz w:val="24"/>
          <w:szCs w:val="24"/>
        </w:rPr>
      </w:pPr>
      <w:r w:rsidRPr="00A4272F">
        <w:rPr>
          <w:rFonts w:ascii="Times New Roman" w:hAnsi="Times New Roman" w:cs="Times New Roman"/>
          <w:b/>
          <w:bCs/>
          <w:sz w:val="24"/>
          <w:szCs w:val="24"/>
        </w:rPr>
        <w:t xml:space="preserve">Pense traseira: </w:t>
      </w:r>
      <w:r w:rsidRPr="00A4272F">
        <w:rPr>
          <w:rFonts w:ascii="Times New Roman" w:hAnsi="Times New Roman" w:cs="Times New Roman"/>
          <w:bCs/>
          <w:sz w:val="24"/>
          <w:szCs w:val="24"/>
        </w:rPr>
        <w:t>Uma em cada lado, para ajuste da cintura, costurada com máquina reta, terminando junto ao bolso traseiro. Centralizada pelo bolso traseiro.</w:t>
      </w:r>
    </w:p>
    <w:p w:rsidR="00E74DCF" w:rsidRPr="00A4272F" w:rsidRDefault="00E74DCF" w:rsidP="00E74DCF">
      <w:pPr>
        <w:pStyle w:val="SemEspaamento"/>
        <w:ind w:firstLine="709"/>
        <w:jc w:val="both"/>
        <w:rPr>
          <w:rFonts w:ascii="Times New Roman" w:hAnsi="Times New Roman" w:cs="Times New Roman"/>
          <w:b/>
          <w:bCs/>
          <w:sz w:val="24"/>
          <w:szCs w:val="24"/>
        </w:rPr>
      </w:pPr>
    </w:p>
    <w:p w:rsidR="00E74DCF" w:rsidRPr="00A4272F" w:rsidRDefault="00E74DCF" w:rsidP="00E74DCF">
      <w:pPr>
        <w:pStyle w:val="SemEspaamento"/>
        <w:jc w:val="both"/>
        <w:rPr>
          <w:rFonts w:ascii="Times New Roman" w:hAnsi="Times New Roman" w:cs="Times New Roman"/>
          <w:sz w:val="24"/>
          <w:szCs w:val="24"/>
        </w:rPr>
      </w:pPr>
      <w:r w:rsidRPr="00A4272F">
        <w:rPr>
          <w:rFonts w:ascii="Times New Roman" w:hAnsi="Times New Roman" w:cs="Times New Roman"/>
          <w:b/>
          <w:bCs/>
          <w:sz w:val="24"/>
          <w:szCs w:val="24"/>
        </w:rPr>
        <w:t>Etiquetas</w:t>
      </w:r>
      <w:r w:rsidRPr="00A4272F">
        <w:rPr>
          <w:rFonts w:ascii="Times New Roman" w:hAnsi="Times New Roman" w:cs="Times New Roman"/>
          <w:b/>
          <w:sz w:val="24"/>
          <w:szCs w:val="24"/>
        </w:rPr>
        <w:t>:</w:t>
      </w:r>
      <w:r w:rsidRPr="00A4272F">
        <w:rPr>
          <w:rFonts w:ascii="Times New Roman" w:hAnsi="Times New Roman" w:cs="Times New Roman"/>
          <w:sz w:val="24"/>
          <w:szCs w:val="24"/>
        </w:rPr>
        <w:t xml:space="preserve"> com indicativo do manequim, firma fornecedora da confecção e do fabricante do tecido, costuradas internamente junto ao primeiro passador dianteiro do lado esquerdo, informando composição do tecido e modo de lavar.</w:t>
      </w:r>
    </w:p>
    <w:p w:rsidR="00E74DCF" w:rsidRPr="00A4272F" w:rsidRDefault="00E74DCF" w:rsidP="00E74DCF">
      <w:pPr>
        <w:pStyle w:val="SemEspaamento"/>
        <w:jc w:val="both"/>
        <w:rPr>
          <w:rFonts w:ascii="Times New Roman" w:hAnsi="Times New Roman" w:cs="Times New Roman"/>
          <w:bCs/>
          <w:sz w:val="24"/>
          <w:szCs w:val="24"/>
        </w:rPr>
      </w:pPr>
    </w:p>
    <w:p w:rsidR="00E74DCF" w:rsidRPr="00A4272F" w:rsidRDefault="00E74DCF" w:rsidP="00E74DCF">
      <w:pPr>
        <w:pStyle w:val="SemEspaamento"/>
        <w:jc w:val="both"/>
        <w:rPr>
          <w:rFonts w:ascii="Times New Roman" w:hAnsi="Times New Roman" w:cs="Times New Roman"/>
          <w:b/>
          <w:sz w:val="24"/>
          <w:szCs w:val="24"/>
        </w:rPr>
      </w:pPr>
      <w:r w:rsidRPr="00A4272F">
        <w:rPr>
          <w:rFonts w:ascii="Times New Roman" w:hAnsi="Times New Roman" w:cs="Times New Roman"/>
          <w:b/>
          <w:bCs/>
          <w:sz w:val="24"/>
          <w:szCs w:val="24"/>
        </w:rPr>
        <w:lastRenderedPageBreak/>
        <w:t>Costuras</w:t>
      </w:r>
      <w:r w:rsidRPr="00A4272F">
        <w:rPr>
          <w:rFonts w:ascii="Times New Roman" w:hAnsi="Times New Roman" w:cs="Times New Roman"/>
          <w:b/>
          <w:sz w:val="24"/>
          <w:szCs w:val="24"/>
        </w:rPr>
        <w:t>:</w:t>
      </w:r>
    </w:p>
    <w:p w:rsidR="00E74DCF" w:rsidRPr="00A4272F" w:rsidRDefault="00E74DCF" w:rsidP="00E74DCF">
      <w:pPr>
        <w:pStyle w:val="SemEspaamento"/>
        <w:ind w:firstLine="708"/>
        <w:jc w:val="both"/>
        <w:rPr>
          <w:rFonts w:ascii="Times New Roman" w:hAnsi="Times New Roman" w:cs="Times New Roman"/>
          <w:sz w:val="24"/>
          <w:szCs w:val="24"/>
        </w:rPr>
      </w:pPr>
      <w:r w:rsidRPr="00A4272F">
        <w:rPr>
          <w:rFonts w:ascii="Times New Roman" w:hAnsi="Times New Roman" w:cs="Times New Roman"/>
          <w:sz w:val="24"/>
          <w:szCs w:val="24"/>
        </w:rPr>
        <w:t xml:space="preserve">- Máquina </w:t>
      </w:r>
      <w:proofErr w:type="spellStart"/>
      <w:r w:rsidRPr="00A4272F">
        <w:rPr>
          <w:rFonts w:ascii="Times New Roman" w:hAnsi="Times New Roman" w:cs="Times New Roman"/>
          <w:sz w:val="24"/>
          <w:szCs w:val="24"/>
        </w:rPr>
        <w:t>interlock</w:t>
      </w:r>
      <w:proofErr w:type="spellEnd"/>
      <w:r w:rsidRPr="00A4272F">
        <w:rPr>
          <w:rFonts w:ascii="Times New Roman" w:hAnsi="Times New Roman" w:cs="Times New Roman"/>
          <w:sz w:val="24"/>
          <w:szCs w:val="24"/>
        </w:rPr>
        <w:t xml:space="preserve"> (Bitola 1,0cm): Junção do gancho traseiro, junção da lateral e do entrepernas; </w:t>
      </w:r>
    </w:p>
    <w:p w:rsidR="00E74DCF" w:rsidRPr="00A4272F" w:rsidRDefault="00E74DCF" w:rsidP="00E74DCF">
      <w:pPr>
        <w:pStyle w:val="SemEspaamento"/>
        <w:ind w:firstLine="708"/>
        <w:jc w:val="both"/>
        <w:rPr>
          <w:rFonts w:ascii="Times New Roman" w:hAnsi="Times New Roman" w:cs="Times New Roman"/>
          <w:sz w:val="24"/>
          <w:szCs w:val="24"/>
        </w:rPr>
      </w:pPr>
      <w:r w:rsidRPr="00A4272F">
        <w:rPr>
          <w:rFonts w:ascii="Times New Roman" w:hAnsi="Times New Roman" w:cs="Times New Roman"/>
          <w:sz w:val="24"/>
          <w:szCs w:val="24"/>
        </w:rPr>
        <w:t>- Pesponto duplo sobre a costura de junção lateral das pernas e sobre a costura de junção dos ganchos traseiros e dianteiros;</w:t>
      </w:r>
    </w:p>
    <w:p w:rsidR="00E74DCF" w:rsidRPr="00A4272F" w:rsidRDefault="00E74DCF" w:rsidP="00E74DCF">
      <w:pPr>
        <w:pStyle w:val="SemEspaamento"/>
        <w:ind w:firstLine="708"/>
        <w:jc w:val="both"/>
        <w:rPr>
          <w:rFonts w:ascii="Times New Roman" w:hAnsi="Times New Roman" w:cs="Times New Roman"/>
          <w:sz w:val="24"/>
          <w:szCs w:val="24"/>
        </w:rPr>
      </w:pPr>
      <w:r w:rsidRPr="00A4272F">
        <w:rPr>
          <w:rFonts w:ascii="Times New Roman" w:hAnsi="Times New Roman" w:cs="Times New Roman"/>
          <w:sz w:val="24"/>
          <w:szCs w:val="24"/>
        </w:rPr>
        <w:t>- 3,5 a 4 pontos por cm;</w:t>
      </w:r>
    </w:p>
    <w:p w:rsidR="00E74DCF" w:rsidRPr="00A4272F" w:rsidRDefault="00E74DCF" w:rsidP="00E74DCF">
      <w:pPr>
        <w:pStyle w:val="SemEspaamento"/>
        <w:jc w:val="both"/>
        <w:rPr>
          <w:rFonts w:ascii="Times New Roman" w:hAnsi="Times New Roman" w:cs="Times New Roman"/>
          <w:sz w:val="24"/>
          <w:szCs w:val="24"/>
        </w:rPr>
      </w:pPr>
    </w:p>
    <w:p w:rsidR="00E74DCF" w:rsidRDefault="00E74DCF" w:rsidP="00E74DCF">
      <w:pPr>
        <w:pStyle w:val="SemEspaamento"/>
        <w:jc w:val="both"/>
        <w:rPr>
          <w:rFonts w:ascii="Times New Roman" w:hAnsi="Times New Roman" w:cs="Times New Roman"/>
          <w:sz w:val="24"/>
          <w:szCs w:val="24"/>
        </w:rPr>
      </w:pPr>
      <w:r w:rsidRPr="00A4272F">
        <w:rPr>
          <w:rFonts w:ascii="Times New Roman" w:hAnsi="Times New Roman" w:cs="Times New Roman"/>
          <w:b/>
          <w:sz w:val="24"/>
          <w:szCs w:val="24"/>
        </w:rPr>
        <w:t>Caseados:</w:t>
      </w:r>
      <w:r w:rsidRPr="00A4272F">
        <w:rPr>
          <w:rFonts w:ascii="Times New Roman" w:hAnsi="Times New Roman" w:cs="Times New Roman"/>
          <w:sz w:val="24"/>
          <w:szCs w:val="24"/>
        </w:rPr>
        <w:t xml:space="preserve"> as casas para os botões terão acabamento de modo a impedir </w:t>
      </w:r>
      <w:proofErr w:type="spellStart"/>
      <w:r w:rsidRPr="00A4272F">
        <w:rPr>
          <w:rFonts w:ascii="Times New Roman" w:hAnsi="Times New Roman" w:cs="Times New Roman"/>
          <w:sz w:val="24"/>
          <w:szCs w:val="24"/>
        </w:rPr>
        <w:t>desfiamento</w:t>
      </w:r>
      <w:proofErr w:type="spellEnd"/>
      <w:r w:rsidRPr="00A4272F">
        <w:rPr>
          <w:rFonts w:ascii="Times New Roman" w:hAnsi="Times New Roman" w:cs="Times New Roman"/>
          <w:sz w:val="24"/>
          <w:szCs w:val="24"/>
        </w:rPr>
        <w:t>, rupturas ou esgarçamento.</w:t>
      </w:r>
    </w:p>
    <w:p w:rsidR="00A4272F" w:rsidRDefault="00A4272F" w:rsidP="00E74DCF">
      <w:pPr>
        <w:spacing w:before="40" w:after="40"/>
        <w:jc w:val="both"/>
        <w:rPr>
          <w:rFonts w:ascii="Arial" w:hAnsi="Arial" w:cs="Arial"/>
          <w:b/>
          <w:u w:val="single"/>
        </w:rPr>
      </w:pPr>
    </w:p>
    <w:p w:rsidR="00CB79BD" w:rsidRDefault="00CB79BD" w:rsidP="00E74DCF">
      <w:pPr>
        <w:spacing w:before="40" w:after="40"/>
        <w:jc w:val="both"/>
        <w:rPr>
          <w:rFonts w:ascii="Arial" w:hAnsi="Arial" w:cs="Arial"/>
          <w:b/>
          <w:u w:val="single"/>
        </w:rPr>
      </w:pPr>
    </w:p>
    <w:p w:rsidR="00A10BC3" w:rsidRDefault="00A10BC3" w:rsidP="00E74DCF">
      <w:pPr>
        <w:spacing w:before="40" w:after="40"/>
        <w:jc w:val="both"/>
        <w:rPr>
          <w:rFonts w:ascii="Arial" w:hAnsi="Arial" w:cs="Arial"/>
          <w:b/>
          <w:u w:val="single"/>
        </w:rPr>
      </w:pPr>
    </w:p>
    <w:p w:rsidR="00A10BC3" w:rsidRDefault="00A10BC3" w:rsidP="00E74DCF">
      <w:pPr>
        <w:spacing w:before="40" w:after="40"/>
        <w:jc w:val="both"/>
        <w:rPr>
          <w:rFonts w:ascii="Arial" w:hAnsi="Arial" w:cs="Arial"/>
          <w:b/>
          <w:u w:val="single"/>
        </w:rPr>
      </w:pPr>
    </w:p>
    <w:p w:rsidR="00A10BC3" w:rsidRDefault="00A10BC3" w:rsidP="00E74DCF">
      <w:pPr>
        <w:spacing w:before="40" w:after="40"/>
        <w:jc w:val="both"/>
        <w:rPr>
          <w:rFonts w:ascii="Arial" w:hAnsi="Arial" w:cs="Arial"/>
          <w:b/>
          <w:u w:val="single"/>
        </w:rPr>
      </w:pPr>
    </w:p>
    <w:p w:rsidR="00A10BC3" w:rsidRDefault="00A10BC3" w:rsidP="00E74DCF">
      <w:pPr>
        <w:spacing w:before="40" w:after="40"/>
        <w:jc w:val="both"/>
        <w:rPr>
          <w:rFonts w:ascii="Arial" w:hAnsi="Arial" w:cs="Arial"/>
          <w:b/>
          <w:u w:val="single"/>
        </w:rPr>
      </w:pPr>
    </w:p>
    <w:p w:rsidR="00A10BC3" w:rsidRDefault="00A10BC3" w:rsidP="00E74DCF">
      <w:pPr>
        <w:spacing w:before="40" w:after="40"/>
        <w:jc w:val="both"/>
        <w:rPr>
          <w:rFonts w:ascii="Arial" w:hAnsi="Arial" w:cs="Arial"/>
          <w:b/>
          <w:u w:val="single"/>
        </w:rPr>
      </w:pPr>
    </w:p>
    <w:p w:rsidR="00A10BC3" w:rsidRDefault="00A10BC3" w:rsidP="00E74DCF">
      <w:pPr>
        <w:spacing w:before="40" w:after="40"/>
        <w:jc w:val="both"/>
        <w:rPr>
          <w:rFonts w:ascii="Arial" w:hAnsi="Arial" w:cs="Arial"/>
          <w:b/>
          <w:u w:val="single"/>
        </w:rPr>
      </w:pPr>
    </w:p>
    <w:p w:rsidR="00A10BC3" w:rsidRDefault="00A10BC3" w:rsidP="00E74DCF">
      <w:pPr>
        <w:spacing w:before="40" w:after="40"/>
        <w:jc w:val="both"/>
        <w:rPr>
          <w:rFonts w:ascii="Arial" w:hAnsi="Arial" w:cs="Arial"/>
          <w:b/>
          <w:u w:val="single"/>
        </w:rPr>
      </w:pPr>
    </w:p>
    <w:p w:rsidR="00A10BC3" w:rsidRDefault="00A10BC3" w:rsidP="00E74DCF">
      <w:pPr>
        <w:spacing w:before="40" w:after="40"/>
        <w:jc w:val="both"/>
        <w:rPr>
          <w:rFonts w:ascii="Arial" w:hAnsi="Arial" w:cs="Arial"/>
          <w:b/>
          <w:u w:val="single"/>
        </w:rPr>
      </w:pPr>
    </w:p>
    <w:p w:rsidR="00A10BC3" w:rsidRDefault="00A10BC3" w:rsidP="00E74DCF">
      <w:pPr>
        <w:spacing w:before="40" w:after="40"/>
        <w:jc w:val="both"/>
        <w:rPr>
          <w:rFonts w:ascii="Arial" w:hAnsi="Arial" w:cs="Arial"/>
          <w:b/>
          <w:u w:val="single"/>
        </w:rPr>
      </w:pPr>
    </w:p>
    <w:p w:rsidR="00A10BC3" w:rsidRDefault="00A10BC3" w:rsidP="00E74DCF">
      <w:pPr>
        <w:spacing w:before="40" w:after="40"/>
        <w:jc w:val="both"/>
        <w:rPr>
          <w:rFonts w:ascii="Arial" w:hAnsi="Arial" w:cs="Arial"/>
          <w:b/>
          <w:u w:val="single"/>
        </w:rPr>
      </w:pPr>
    </w:p>
    <w:p w:rsidR="00A10BC3" w:rsidRDefault="00A10BC3" w:rsidP="00E74DCF">
      <w:pPr>
        <w:spacing w:before="40" w:after="40"/>
        <w:jc w:val="both"/>
        <w:rPr>
          <w:rFonts w:ascii="Arial" w:hAnsi="Arial" w:cs="Arial"/>
          <w:b/>
          <w:u w:val="single"/>
        </w:rPr>
      </w:pPr>
    </w:p>
    <w:p w:rsidR="00A10BC3" w:rsidRDefault="00A10BC3" w:rsidP="00E74DCF">
      <w:pPr>
        <w:spacing w:before="40" w:after="40"/>
        <w:jc w:val="both"/>
        <w:rPr>
          <w:rFonts w:ascii="Arial" w:hAnsi="Arial" w:cs="Arial"/>
          <w:b/>
          <w:u w:val="single"/>
        </w:rPr>
      </w:pPr>
    </w:p>
    <w:p w:rsidR="00A10BC3" w:rsidRDefault="00A10BC3" w:rsidP="00E74DCF">
      <w:pPr>
        <w:spacing w:before="40" w:after="40"/>
        <w:jc w:val="both"/>
        <w:rPr>
          <w:rFonts w:ascii="Arial" w:hAnsi="Arial" w:cs="Arial"/>
          <w:b/>
          <w:u w:val="single"/>
        </w:rPr>
      </w:pPr>
    </w:p>
    <w:p w:rsidR="00A10BC3" w:rsidRDefault="00A10BC3" w:rsidP="00E74DCF">
      <w:pPr>
        <w:spacing w:before="40" w:after="40"/>
        <w:jc w:val="both"/>
        <w:rPr>
          <w:rFonts w:ascii="Arial" w:hAnsi="Arial" w:cs="Arial"/>
          <w:b/>
          <w:u w:val="single"/>
        </w:rPr>
      </w:pPr>
    </w:p>
    <w:p w:rsidR="00A10BC3" w:rsidRDefault="00A10BC3" w:rsidP="00E74DCF">
      <w:pPr>
        <w:spacing w:before="40" w:after="40"/>
        <w:jc w:val="both"/>
        <w:rPr>
          <w:rFonts w:ascii="Arial" w:hAnsi="Arial" w:cs="Arial"/>
          <w:b/>
          <w:u w:val="single"/>
        </w:rPr>
      </w:pPr>
    </w:p>
    <w:p w:rsidR="00E74DCF" w:rsidRDefault="00E74DCF" w:rsidP="00E74DCF">
      <w:pPr>
        <w:spacing w:before="40" w:after="40"/>
        <w:jc w:val="both"/>
        <w:rPr>
          <w:b/>
          <w:u w:val="single"/>
        </w:rPr>
      </w:pPr>
      <w:r w:rsidRPr="00BB12EC">
        <w:rPr>
          <w:b/>
          <w:u w:val="single"/>
        </w:rPr>
        <w:t>ILUSTRAÇÃO DA CALÇA – COR AZUL MARINHO</w:t>
      </w:r>
    </w:p>
    <w:p w:rsidR="00A10BC3" w:rsidRPr="00BB12EC" w:rsidRDefault="00A10BC3" w:rsidP="00E74DCF">
      <w:pPr>
        <w:spacing w:before="40" w:after="40"/>
        <w:jc w:val="both"/>
        <w:rPr>
          <w:b/>
          <w:u w:val="single"/>
        </w:rPr>
      </w:pPr>
    </w:p>
    <w:p w:rsidR="007B796F" w:rsidRDefault="007B796F" w:rsidP="00E74DCF">
      <w:pPr>
        <w:spacing w:before="40" w:after="40"/>
        <w:jc w:val="both"/>
        <w:rPr>
          <w:rFonts w:ascii="Arial" w:hAnsi="Arial" w:cs="Arial"/>
          <w:b/>
          <w:u w:val="single"/>
        </w:rPr>
      </w:pPr>
    </w:p>
    <w:p w:rsidR="00E74DCF" w:rsidRPr="003608AF" w:rsidRDefault="00E74DCF" w:rsidP="00E74DCF">
      <w:pPr>
        <w:pStyle w:val="SemEspaamento"/>
        <w:jc w:val="center"/>
        <w:rPr>
          <w:rFonts w:ascii="Arial" w:hAnsi="Arial" w:cs="Arial"/>
          <w:bCs/>
          <w:color w:val="000000" w:themeColor="text1"/>
          <w:sz w:val="24"/>
          <w:szCs w:val="24"/>
        </w:rPr>
      </w:pPr>
      <w:r w:rsidRPr="00DB43F9">
        <w:rPr>
          <w:rFonts w:ascii="Arial" w:hAnsi="Arial" w:cs="Arial"/>
          <w:b/>
          <w:noProof/>
          <w:sz w:val="24"/>
          <w:szCs w:val="24"/>
          <w:lang w:eastAsia="pt-BR"/>
        </w:rPr>
        <w:drawing>
          <wp:inline distT="0" distB="0" distL="0" distR="0" wp14:anchorId="1732C757" wp14:editId="121608C2">
            <wp:extent cx="4322053" cy="3474720"/>
            <wp:effectExtent l="0" t="0" r="254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lça masc"/>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4319803" cy="3472911"/>
                    </a:xfrm>
                    <a:prstGeom prst="rect">
                      <a:avLst/>
                    </a:prstGeom>
                    <a:noFill/>
                    <a:ln>
                      <a:noFill/>
                    </a:ln>
                  </pic:spPr>
                </pic:pic>
              </a:graphicData>
            </a:graphic>
          </wp:inline>
        </w:drawing>
      </w:r>
    </w:p>
    <w:p w:rsidR="00E74DCF" w:rsidRPr="003608AF" w:rsidRDefault="00E74DCF" w:rsidP="00E74DCF">
      <w:pPr>
        <w:pStyle w:val="SemEspaamento"/>
        <w:jc w:val="both"/>
        <w:rPr>
          <w:rFonts w:ascii="Arial" w:hAnsi="Arial" w:cs="Arial"/>
          <w:bCs/>
          <w:color w:val="000000" w:themeColor="text1"/>
          <w:sz w:val="24"/>
          <w:szCs w:val="24"/>
        </w:rPr>
      </w:pPr>
    </w:p>
    <w:p w:rsidR="00A4272F" w:rsidRDefault="00A4272F" w:rsidP="00E74DCF">
      <w:pPr>
        <w:pStyle w:val="SemEspaamento"/>
        <w:jc w:val="both"/>
        <w:rPr>
          <w:rFonts w:ascii="Arial" w:hAnsi="Arial" w:cs="Arial"/>
          <w:b/>
          <w:bCs/>
          <w:sz w:val="24"/>
          <w:szCs w:val="24"/>
          <w:u w:val="single"/>
        </w:rPr>
      </w:pPr>
    </w:p>
    <w:p w:rsidR="00E74DCF" w:rsidRPr="00BB12EC" w:rsidRDefault="00E74DCF" w:rsidP="00E74DCF">
      <w:pPr>
        <w:pStyle w:val="SemEspaamento"/>
        <w:jc w:val="both"/>
        <w:rPr>
          <w:rFonts w:ascii="Times New Roman" w:hAnsi="Times New Roman" w:cs="Times New Roman"/>
          <w:b/>
          <w:bCs/>
          <w:sz w:val="24"/>
          <w:szCs w:val="24"/>
          <w:u w:val="single"/>
        </w:rPr>
      </w:pPr>
      <w:r w:rsidRPr="00BB12EC">
        <w:rPr>
          <w:rFonts w:ascii="Times New Roman" w:hAnsi="Times New Roman" w:cs="Times New Roman"/>
          <w:b/>
          <w:bCs/>
          <w:sz w:val="24"/>
          <w:szCs w:val="24"/>
          <w:u w:val="single"/>
        </w:rPr>
        <w:lastRenderedPageBreak/>
        <w:t>GRADE DE MEDIDAS (em centímetros)</w:t>
      </w:r>
    </w:p>
    <w:p w:rsidR="00E74DCF" w:rsidRPr="00BB12EC" w:rsidRDefault="00E74DCF" w:rsidP="00E74DCF">
      <w:pPr>
        <w:pStyle w:val="SemEspaamento"/>
        <w:jc w:val="both"/>
        <w:rPr>
          <w:rFonts w:ascii="Times New Roman" w:hAnsi="Times New Roman" w:cs="Times New Roman"/>
          <w:sz w:val="24"/>
          <w:szCs w:val="24"/>
        </w:rPr>
      </w:pPr>
    </w:p>
    <w:tbl>
      <w:tblPr>
        <w:tblW w:w="10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886"/>
        <w:gridCol w:w="709"/>
        <w:gridCol w:w="850"/>
        <w:gridCol w:w="709"/>
        <w:gridCol w:w="850"/>
        <w:gridCol w:w="709"/>
        <w:gridCol w:w="851"/>
        <w:gridCol w:w="708"/>
        <w:gridCol w:w="839"/>
        <w:gridCol w:w="721"/>
        <w:gridCol w:w="850"/>
      </w:tblGrid>
      <w:tr w:rsidR="00E74DCF" w:rsidRPr="00BB12EC" w:rsidTr="00E74DCF">
        <w:trPr>
          <w:cantSplit/>
          <w:trHeight w:val="413"/>
          <w:jc w:val="center"/>
        </w:trPr>
        <w:tc>
          <w:tcPr>
            <w:tcW w:w="2122" w:type="dxa"/>
            <w:vAlign w:val="center"/>
          </w:tcPr>
          <w:p w:rsidR="00E74DCF" w:rsidRPr="00BB12EC" w:rsidRDefault="00E74DCF" w:rsidP="00E74DCF">
            <w:pPr>
              <w:pStyle w:val="SemEspaamento"/>
              <w:jc w:val="center"/>
              <w:rPr>
                <w:rFonts w:ascii="Times New Roman" w:hAnsi="Times New Roman" w:cs="Times New Roman"/>
                <w:b/>
                <w:bCs/>
                <w:color w:val="000000"/>
                <w:sz w:val="24"/>
                <w:szCs w:val="24"/>
              </w:rPr>
            </w:pPr>
            <w:r w:rsidRPr="00BB12EC">
              <w:rPr>
                <w:rFonts w:ascii="Times New Roman" w:hAnsi="Times New Roman" w:cs="Times New Roman"/>
                <w:b/>
                <w:bCs/>
                <w:color w:val="000000"/>
                <w:sz w:val="24"/>
                <w:szCs w:val="24"/>
              </w:rPr>
              <w:t>TAMANHOS</w:t>
            </w:r>
          </w:p>
        </w:tc>
        <w:tc>
          <w:tcPr>
            <w:tcW w:w="886" w:type="dxa"/>
            <w:vAlign w:val="center"/>
          </w:tcPr>
          <w:p w:rsidR="00E74DCF" w:rsidRPr="00BB12EC" w:rsidRDefault="00E74DCF" w:rsidP="00E74DCF">
            <w:pPr>
              <w:pStyle w:val="SemEspaamento"/>
              <w:jc w:val="center"/>
              <w:rPr>
                <w:rFonts w:ascii="Times New Roman" w:hAnsi="Times New Roman" w:cs="Times New Roman"/>
                <w:b/>
                <w:bCs/>
                <w:color w:val="000000"/>
                <w:sz w:val="24"/>
                <w:szCs w:val="24"/>
              </w:rPr>
            </w:pPr>
            <w:r w:rsidRPr="00BB12EC">
              <w:rPr>
                <w:rFonts w:ascii="Times New Roman" w:hAnsi="Times New Roman" w:cs="Times New Roman"/>
                <w:b/>
                <w:bCs/>
                <w:color w:val="000000"/>
                <w:sz w:val="24"/>
                <w:szCs w:val="24"/>
              </w:rPr>
              <w:t>36</w:t>
            </w:r>
          </w:p>
        </w:tc>
        <w:tc>
          <w:tcPr>
            <w:tcW w:w="709" w:type="dxa"/>
            <w:vAlign w:val="center"/>
          </w:tcPr>
          <w:p w:rsidR="00E74DCF" w:rsidRPr="00BB12EC" w:rsidRDefault="00E74DCF" w:rsidP="00E74DCF">
            <w:pPr>
              <w:pStyle w:val="SemEspaamento"/>
              <w:jc w:val="center"/>
              <w:rPr>
                <w:rFonts w:ascii="Times New Roman" w:hAnsi="Times New Roman" w:cs="Times New Roman"/>
                <w:b/>
                <w:bCs/>
                <w:color w:val="000000"/>
                <w:sz w:val="24"/>
                <w:szCs w:val="24"/>
              </w:rPr>
            </w:pPr>
            <w:r w:rsidRPr="00BB12EC">
              <w:rPr>
                <w:rFonts w:ascii="Times New Roman" w:hAnsi="Times New Roman" w:cs="Times New Roman"/>
                <w:b/>
                <w:bCs/>
                <w:color w:val="000000"/>
                <w:sz w:val="24"/>
                <w:szCs w:val="24"/>
              </w:rPr>
              <w:t>38</w:t>
            </w:r>
          </w:p>
        </w:tc>
        <w:tc>
          <w:tcPr>
            <w:tcW w:w="850" w:type="dxa"/>
            <w:vAlign w:val="center"/>
          </w:tcPr>
          <w:p w:rsidR="00E74DCF" w:rsidRPr="00BB12EC" w:rsidRDefault="00E74DCF" w:rsidP="00E74DCF">
            <w:pPr>
              <w:pStyle w:val="SemEspaamento"/>
              <w:jc w:val="center"/>
              <w:rPr>
                <w:rFonts w:ascii="Times New Roman" w:hAnsi="Times New Roman" w:cs="Times New Roman"/>
                <w:b/>
                <w:bCs/>
                <w:color w:val="000000"/>
                <w:sz w:val="24"/>
                <w:szCs w:val="24"/>
              </w:rPr>
            </w:pPr>
            <w:r w:rsidRPr="00BB12EC">
              <w:rPr>
                <w:rFonts w:ascii="Times New Roman" w:hAnsi="Times New Roman" w:cs="Times New Roman"/>
                <w:b/>
                <w:bCs/>
                <w:color w:val="000000"/>
                <w:sz w:val="24"/>
                <w:szCs w:val="24"/>
              </w:rPr>
              <w:t>40</w:t>
            </w:r>
          </w:p>
        </w:tc>
        <w:tc>
          <w:tcPr>
            <w:tcW w:w="709" w:type="dxa"/>
            <w:vAlign w:val="center"/>
          </w:tcPr>
          <w:p w:rsidR="00E74DCF" w:rsidRPr="00BB12EC" w:rsidRDefault="00E74DCF" w:rsidP="00E74DCF">
            <w:pPr>
              <w:pStyle w:val="SemEspaamento"/>
              <w:jc w:val="center"/>
              <w:rPr>
                <w:rFonts w:ascii="Times New Roman" w:hAnsi="Times New Roman" w:cs="Times New Roman"/>
                <w:b/>
                <w:bCs/>
                <w:color w:val="000000"/>
                <w:sz w:val="24"/>
                <w:szCs w:val="24"/>
              </w:rPr>
            </w:pPr>
            <w:r w:rsidRPr="00BB12EC">
              <w:rPr>
                <w:rFonts w:ascii="Times New Roman" w:hAnsi="Times New Roman" w:cs="Times New Roman"/>
                <w:b/>
                <w:bCs/>
                <w:color w:val="000000"/>
                <w:sz w:val="24"/>
                <w:szCs w:val="24"/>
              </w:rPr>
              <w:t>42</w:t>
            </w:r>
          </w:p>
        </w:tc>
        <w:tc>
          <w:tcPr>
            <w:tcW w:w="850" w:type="dxa"/>
            <w:vAlign w:val="center"/>
          </w:tcPr>
          <w:p w:rsidR="00E74DCF" w:rsidRPr="00BB12EC" w:rsidRDefault="00E74DCF" w:rsidP="00E74DCF">
            <w:pPr>
              <w:pStyle w:val="SemEspaamento"/>
              <w:jc w:val="center"/>
              <w:rPr>
                <w:rFonts w:ascii="Times New Roman" w:hAnsi="Times New Roman" w:cs="Times New Roman"/>
                <w:b/>
                <w:bCs/>
                <w:color w:val="000000"/>
                <w:sz w:val="24"/>
                <w:szCs w:val="24"/>
              </w:rPr>
            </w:pPr>
            <w:r w:rsidRPr="00BB12EC">
              <w:rPr>
                <w:rFonts w:ascii="Times New Roman" w:hAnsi="Times New Roman" w:cs="Times New Roman"/>
                <w:b/>
                <w:bCs/>
                <w:color w:val="000000"/>
                <w:sz w:val="24"/>
                <w:szCs w:val="24"/>
              </w:rPr>
              <w:t>44</w:t>
            </w:r>
          </w:p>
        </w:tc>
        <w:tc>
          <w:tcPr>
            <w:tcW w:w="709" w:type="dxa"/>
            <w:vAlign w:val="center"/>
          </w:tcPr>
          <w:p w:rsidR="00E74DCF" w:rsidRPr="00BB12EC" w:rsidRDefault="00E74DCF" w:rsidP="00E74DCF">
            <w:pPr>
              <w:pStyle w:val="SemEspaamento"/>
              <w:jc w:val="center"/>
              <w:rPr>
                <w:rFonts w:ascii="Times New Roman" w:hAnsi="Times New Roman" w:cs="Times New Roman"/>
                <w:b/>
                <w:bCs/>
                <w:color w:val="000000"/>
                <w:sz w:val="24"/>
                <w:szCs w:val="24"/>
              </w:rPr>
            </w:pPr>
            <w:r w:rsidRPr="00BB12EC">
              <w:rPr>
                <w:rFonts w:ascii="Times New Roman" w:hAnsi="Times New Roman" w:cs="Times New Roman"/>
                <w:b/>
                <w:bCs/>
                <w:color w:val="000000"/>
                <w:sz w:val="24"/>
                <w:szCs w:val="24"/>
              </w:rPr>
              <w:t>46</w:t>
            </w:r>
          </w:p>
        </w:tc>
        <w:tc>
          <w:tcPr>
            <w:tcW w:w="851" w:type="dxa"/>
            <w:vAlign w:val="center"/>
          </w:tcPr>
          <w:p w:rsidR="00E74DCF" w:rsidRPr="00BB12EC" w:rsidRDefault="00E74DCF" w:rsidP="00E74DCF">
            <w:pPr>
              <w:pStyle w:val="SemEspaamento"/>
              <w:jc w:val="center"/>
              <w:rPr>
                <w:rFonts w:ascii="Times New Roman" w:hAnsi="Times New Roman" w:cs="Times New Roman"/>
                <w:b/>
                <w:bCs/>
                <w:color w:val="000000"/>
                <w:sz w:val="24"/>
                <w:szCs w:val="24"/>
              </w:rPr>
            </w:pPr>
            <w:r w:rsidRPr="00BB12EC">
              <w:rPr>
                <w:rFonts w:ascii="Times New Roman" w:hAnsi="Times New Roman" w:cs="Times New Roman"/>
                <w:b/>
                <w:bCs/>
                <w:color w:val="000000"/>
                <w:sz w:val="24"/>
                <w:szCs w:val="24"/>
              </w:rPr>
              <w:t>48</w:t>
            </w:r>
          </w:p>
        </w:tc>
        <w:tc>
          <w:tcPr>
            <w:tcW w:w="708" w:type="dxa"/>
            <w:vAlign w:val="center"/>
          </w:tcPr>
          <w:p w:rsidR="00E74DCF" w:rsidRPr="00BB12EC" w:rsidRDefault="00E74DCF" w:rsidP="00E74DCF">
            <w:pPr>
              <w:pStyle w:val="SemEspaamento"/>
              <w:jc w:val="center"/>
              <w:rPr>
                <w:rFonts w:ascii="Times New Roman" w:hAnsi="Times New Roman" w:cs="Times New Roman"/>
                <w:b/>
                <w:bCs/>
                <w:color w:val="000000"/>
                <w:sz w:val="24"/>
                <w:szCs w:val="24"/>
              </w:rPr>
            </w:pPr>
            <w:r w:rsidRPr="00BB12EC">
              <w:rPr>
                <w:rFonts w:ascii="Times New Roman" w:hAnsi="Times New Roman" w:cs="Times New Roman"/>
                <w:b/>
                <w:bCs/>
                <w:color w:val="000000"/>
                <w:sz w:val="24"/>
                <w:szCs w:val="24"/>
              </w:rPr>
              <w:t>50</w:t>
            </w:r>
          </w:p>
        </w:tc>
        <w:tc>
          <w:tcPr>
            <w:tcW w:w="839" w:type="dxa"/>
            <w:vAlign w:val="center"/>
          </w:tcPr>
          <w:p w:rsidR="00E74DCF" w:rsidRPr="00BB12EC" w:rsidRDefault="00E74DCF" w:rsidP="00E74DCF">
            <w:pPr>
              <w:pStyle w:val="SemEspaamento"/>
              <w:jc w:val="center"/>
              <w:rPr>
                <w:rFonts w:ascii="Times New Roman" w:hAnsi="Times New Roman" w:cs="Times New Roman"/>
                <w:b/>
                <w:bCs/>
                <w:color w:val="000000"/>
                <w:sz w:val="24"/>
                <w:szCs w:val="24"/>
              </w:rPr>
            </w:pPr>
            <w:r w:rsidRPr="00BB12EC">
              <w:rPr>
                <w:rFonts w:ascii="Times New Roman" w:hAnsi="Times New Roman" w:cs="Times New Roman"/>
                <w:b/>
                <w:bCs/>
                <w:color w:val="000000"/>
                <w:sz w:val="24"/>
                <w:szCs w:val="24"/>
              </w:rPr>
              <w:t>52</w:t>
            </w:r>
          </w:p>
        </w:tc>
        <w:tc>
          <w:tcPr>
            <w:tcW w:w="721" w:type="dxa"/>
            <w:vAlign w:val="center"/>
          </w:tcPr>
          <w:p w:rsidR="00E74DCF" w:rsidRPr="00BB12EC" w:rsidRDefault="00E74DCF" w:rsidP="00E74DCF">
            <w:pPr>
              <w:pStyle w:val="SemEspaamento"/>
              <w:jc w:val="center"/>
              <w:rPr>
                <w:rFonts w:ascii="Times New Roman" w:hAnsi="Times New Roman" w:cs="Times New Roman"/>
                <w:b/>
                <w:bCs/>
                <w:color w:val="000000"/>
                <w:sz w:val="24"/>
                <w:szCs w:val="24"/>
              </w:rPr>
            </w:pPr>
            <w:r w:rsidRPr="00BB12EC">
              <w:rPr>
                <w:rFonts w:ascii="Times New Roman" w:hAnsi="Times New Roman" w:cs="Times New Roman"/>
                <w:b/>
                <w:bCs/>
                <w:color w:val="000000"/>
                <w:sz w:val="24"/>
                <w:szCs w:val="24"/>
              </w:rPr>
              <w:t>54</w:t>
            </w:r>
          </w:p>
        </w:tc>
        <w:tc>
          <w:tcPr>
            <w:tcW w:w="850" w:type="dxa"/>
            <w:vAlign w:val="center"/>
          </w:tcPr>
          <w:p w:rsidR="00E74DCF" w:rsidRPr="00BB12EC" w:rsidRDefault="00E74DCF" w:rsidP="00E74DCF">
            <w:pPr>
              <w:pStyle w:val="SemEspaamento"/>
              <w:jc w:val="center"/>
              <w:rPr>
                <w:rFonts w:ascii="Times New Roman" w:hAnsi="Times New Roman" w:cs="Times New Roman"/>
                <w:b/>
                <w:bCs/>
                <w:color w:val="000000"/>
                <w:sz w:val="24"/>
                <w:szCs w:val="24"/>
              </w:rPr>
            </w:pPr>
            <w:r w:rsidRPr="00BB12EC">
              <w:rPr>
                <w:rFonts w:ascii="Times New Roman" w:hAnsi="Times New Roman" w:cs="Times New Roman"/>
                <w:b/>
                <w:bCs/>
                <w:color w:val="000000"/>
                <w:sz w:val="24"/>
                <w:szCs w:val="24"/>
              </w:rPr>
              <w:t>56</w:t>
            </w:r>
          </w:p>
        </w:tc>
      </w:tr>
      <w:tr w:rsidR="00E74DCF" w:rsidRPr="00BB12EC" w:rsidTr="00E74DCF">
        <w:trPr>
          <w:cantSplit/>
          <w:trHeight w:val="419"/>
          <w:jc w:val="center"/>
        </w:trPr>
        <w:tc>
          <w:tcPr>
            <w:tcW w:w="2122"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Cintura</w:t>
            </w:r>
          </w:p>
        </w:tc>
        <w:tc>
          <w:tcPr>
            <w:tcW w:w="886"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36</w:t>
            </w:r>
          </w:p>
        </w:tc>
        <w:tc>
          <w:tcPr>
            <w:tcW w:w="709"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38</w:t>
            </w:r>
          </w:p>
        </w:tc>
        <w:tc>
          <w:tcPr>
            <w:tcW w:w="850"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40</w:t>
            </w:r>
          </w:p>
        </w:tc>
        <w:tc>
          <w:tcPr>
            <w:tcW w:w="709"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42</w:t>
            </w:r>
          </w:p>
        </w:tc>
        <w:tc>
          <w:tcPr>
            <w:tcW w:w="850"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44</w:t>
            </w:r>
          </w:p>
        </w:tc>
        <w:tc>
          <w:tcPr>
            <w:tcW w:w="709"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46</w:t>
            </w:r>
          </w:p>
        </w:tc>
        <w:tc>
          <w:tcPr>
            <w:tcW w:w="851"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48</w:t>
            </w:r>
          </w:p>
        </w:tc>
        <w:tc>
          <w:tcPr>
            <w:tcW w:w="708"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50</w:t>
            </w:r>
          </w:p>
        </w:tc>
        <w:tc>
          <w:tcPr>
            <w:tcW w:w="839"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52</w:t>
            </w:r>
          </w:p>
        </w:tc>
        <w:tc>
          <w:tcPr>
            <w:tcW w:w="721"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54</w:t>
            </w:r>
          </w:p>
        </w:tc>
        <w:tc>
          <w:tcPr>
            <w:tcW w:w="850"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56</w:t>
            </w:r>
          </w:p>
        </w:tc>
      </w:tr>
      <w:tr w:rsidR="00E74DCF" w:rsidRPr="00BB12EC" w:rsidTr="00E74DCF">
        <w:trPr>
          <w:cantSplit/>
          <w:trHeight w:val="411"/>
          <w:jc w:val="center"/>
        </w:trPr>
        <w:tc>
          <w:tcPr>
            <w:tcW w:w="2122"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Quadril</w:t>
            </w:r>
          </w:p>
        </w:tc>
        <w:tc>
          <w:tcPr>
            <w:tcW w:w="886"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48</w:t>
            </w:r>
          </w:p>
        </w:tc>
        <w:tc>
          <w:tcPr>
            <w:tcW w:w="709"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50</w:t>
            </w:r>
          </w:p>
        </w:tc>
        <w:tc>
          <w:tcPr>
            <w:tcW w:w="850"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52</w:t>
            </w:r>
          </w:p>
        </w:tc>
        <w:tc>
          <w:tcPr>
            <w:tcW w:w="709"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54</w:t>
            </w:r>
          </w:p>
        </w:tc>
        <w:tc>
          <w:tcPr>
            <w:tcW w:w="850"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56</w:t>
            </w:r>
          </w:p>
        </w:tc>
        <w:tc>
          <w:tcPr>
            <w:tcW w:w="709"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58</w:t>
            </w:r>
          </w:p>
        </w:tc>
        <w:tc>
          <w:tcPr>
            <w:tcW w:w="851"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60</w:t>
            </w:r>
          </w:p>
        </w:tc>
        <w:tc>
          <w:tcPr>
            <w:tcW w:w="708"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62</w:t>
            </w:r>
          </w:p>
        </w:tc>
        <w:tc>
          <w:tcPr>
            <w:tcW w:w="839"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64</w:t>
            </w:r>
          </w:p>
        </w:tc>
        <w:tc>
          <w:tcPr>
            <w:tcW w:w="721"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66</w:t>
            </w:r>
          </w:p>
        </w:tc>
        <w:tc>
          <w:tcPr>
            <w:tcW w:w="850"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68</w:t>
            </w:r>
          </w:p>
        </w:tc>
      </w:tr>
      <w:tr w:rsidR="00E74DCF" w:rsidRPr="00BB12EC" w:rsidTr="00E74DCF">
        <w:trPr>
          <w:cantSplit/>
          <w:trHeight w:val="413"/>
          <w:jc w:val="center"/>
        </w:trPr>
        <w:tc>
          <w:tcPr>
            <w:tcW w:w="2122"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Coxa</w:t>
            </w:r>
          </w:p>
        </w:tc>
        <w:tc>
          <w:tcPr>
            <w:tcW w:w="886"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31</w:t>
            </w:r>
          </w:p>
        </w:tc>
        <w:tc>
          <w:tcPr>
            <w:tcW w:w="709"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32</w:t>
            </w:r>
          </w:p>
        </w:tc>
        <w:tc>
          <w:tcPr>
            <w:tcW w:w="850"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33</w:t>
            </w:r>
          </w:p>
        </w:tc>
        <w:tc>
          <w:tcPr>
            <w:tcW w:w="709"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34</w:t>
            </w:r>
          </w:p>
        </w:tc>
        <w:tc>
          <w:tcPr>
            <w:tcW w:w="850"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35</w:t>
            </w:r>
          </w:p>
        </w:tc>
        <w:tc>
          <w:tcPr>
            <w:tcW w:w="709"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36</w:t>
            </w:r>
          </w:p>
        </w:tc>
        <w:tc>
          <w:tcPr>
            <w:tcW w:w="851"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37</w:t>
            </w:r>
          </w:p>
        </w:tc>
        <w:tc>
          <w:tcPr>
            <w:tcW w:w="708"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38</w:t>
            </w:r>
          </w:p>
        </w:tc>
        <w:tc>
          <w:tcPr>
            <w:tcW w:w="839"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39</w:t>
            </w:r>
          </w:p>
        </w:tc>
        <w:tc>
          <w:tcPr>
            <w:tcW w:w="721"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40</w:t>
            </w:r>
          </w:p>
        </w:tc>
        <w:tc>
          <w:tcPr>
            <w:tcW w:w="850"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41</w:t>
            </w:r>
          </w:p>
        </w:tc>
      </w:tr>
      <w:tr w:rsidR="00E74DCF" w:rsidRPr="00BB12EC" w:rsidTr="00E74DCF">
        <w:trPr>
          <w:cantSplit/>
          <w:trHeight w:val="513"/>
          <w:jc w:val="center"/>
        </w:trPr>
        <w:tc>
          <w:tcPr>
            <w:tcW w:w="2122"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Gancho Dianteiro s/ cós</w:t>
            </w:r>
          </w:p>
        </w:tc>
        <w:tc>
          <w:tcPr>
            <w:tcW w:w="886"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23,5</w:t>
            </w:r>
          </w:p>
        </w:tc>
        <w:tc>
          <w:tcPr>
            <w:tcW w:w="709"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24</w:t>
            </w:r>
          </w:p>
        </w:tc>
        <w:tc>
          <w:tcPr>
            <w:tcW w:w="850"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24,5</w:t>
            </w:r>
          </w:p>
        </w:tc>
        <w:tc>
          <w:tcPr>
            <w:tcW w:w="709"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25</w:t>
            </w:r>
          </w:p>
        </w:tc>
        <w:tc>
          <w:tcPr>
            <w:tcW w:w="850"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25,5</w:t>
            </w:r>
          </w:p>
        </w:tc>
        <w:tc>
          <w:tcPr>
            <w:tcW w:w="709"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26</w:t>
            </w:r>
          </w:p>
        </w:tc>
        <w:tc>
          <w:tcPr>
            <w:tcW w:w="851"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26,5</w:t>
            </w:r>
          </w:p>
        </w:tc>
        <w:tc>
          <w:tcPr>
            <w:tcW w:w="708"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27</w:t>
            </w:r>
          </w:p>
        </w:tc>
        <w:tc>
          <w:tcPr>
            <w:tcW w:w="839"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27,5</w:t>
            </w:r>
          </w:p>
        </w:tc>
        <w:tc>
          <w:tcPr>
            <w:tcW w:w="721"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28</w:t>
            </w:r>
          </w:p>
        </w:tc>
        <w:tc>
          <w:tcPr>
            <w:tcW w:w="850"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28,5</w:t>
            </w:r>
          </w:p>
        </w:tc>
      </w:tr>
      <w:tr w:rsidR="00E74DCF" w:rsidRPr="00BB12EC" w:rsidTr="00E74DCF">
        <w:trPr>
          <w:cantSplit/>
          <w:trHeight w:val="521"/>
          <w:jc w:val="center"/>
        </w:trPr>
        <w:tc>
          <w:tcPr>
            <w:tcW w:w="2122"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Gancho Traseiro s/ cós</w:t>
            </w:r>
          </w:p>
        </w:tc>
        <w:tc>
          <w:tcPr>
            <w:tcW w:w="886"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33</w:t>
            </w:r>
          </w:p>
        </w:tc>
        <w:tc>
          <w:tcPr>
            <w:tcW w:w="709"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34</w:t>
            </w:r>
          </w:p>
        </w:tc>
        <w:tc>
          <w:tcPr>
            <w:tcW w:w="850"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35</w:t>
            </w:r>
          </w:p>
        </w:tc>
        <w:tc>
          <w:tcPr>
            <w:tcW w:w="709"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36</w:t>
            </w:r>
          </w:p>
        </w:tc>
        <w:tc>
          <w:tcPr>
            <w:tcW w:w="850"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37</w:t>
            </w:r>
          </w:p>
        </w:tc>
        <w:tc>
          <w:tcPr>
            <w:tcW w:w="709"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38</w:t>
            </w:r>
          </w:p>
        </w:tc>
        <w:tc>
          <w:tcPr>
            <w:tcW w:w="851"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39</w:t>
            </w:r>
          </w:p>
        </w:tc>
        <w:tc>
          <w:tcPr>
            <w:tcW w:w="708"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40</w:t>
            </w:r>
          </w:p>
        </w:tc>
        <w:tc>
          <w:tcPr>
            <w:tcW w:w="839"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41</w:t>
            </w:r>
          </w:p>
        </w:tc>
        <w:tc>
          <w:tcPr>
            <w:tcW w:w="721"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42</w:t>
            </w:r>
          </w:p>
        </w:tc>
        <w:tc>
          <w:tcPr>
            <w:tcW w:w="850"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43</w:t>
            </w:r>
          </w:p>
        </w:tc>
      </w:tr>
      <w:tr w:rsidR="00E74DCF" w:rsidRPr="00BB12EC" w:rsidTr="00E74DCF">
        <w:trPr>
          <w:cantSplit/>
          <w:trHeight w:val="533"/>
          <w:jc w:val="center"/>
        </w:trPr>
        <w:tc>
          <w:tcPr>
            <w:tcW w:w="2122" w:type="dxa"/>
            <w:vAlign w:val="center"/>
          </w:tcPr>
          <w:p w:rsidR="00E74DCF" w:rsidRPr="00BB12EC" w:rsidRDefault="00E74DCF" w:rsidP="00E74DC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Entrepernas s/ barra</w:t>
            </w:r>
          </w:p>
        </w:tc>
        <w:tc>
          <w:tcPr>
            <w:tcW w:w="886" w:type="dxa"/>
            <w:vAlign w:val="center"/>
          </w:tcPr>
          <w:p w:rsidR="00E74DCF" w:rsidRPr="00BB12EC" w:rsidRDefault="00E74DCF" w:rsidP="00E74DC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85</w:t>
            </w:r>
          </w:p>
        </w:tc>
        <w:tc>
          <w:tcPr>
            <w:tcW w:w="709" w:type="dxa"/>
            <w:vAlign w:val="center"/>
          </w:tcPr>
          <w:p w:rsidR="00E74DCF" w:rsidRPr="00BB12EC" w:rsidRDefault="00E74DCF" w:rsidP="00E74DC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85</w:t>
            </w:r>
          </w:p>
        </w:tc>
        <w:tc>
          <w:tcPr>
            <w:tcW w:w="850" w:type="dxa"/>
            <w:vAlign w:val="center"/>
          </w:tcPr>
          <w:p w:rsidR="00E74DCF" w:rsidRPr="00BB12EC" w:rsidRDefault="00E74DCF" w:rsidP="00E74DC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85</w:t>
            </w:r>
          </w:p>
        </w:tc>
        <w:tc>
          <w:tcPr>
            <w:tcW w:w="709" w:type="dxa"/>
            <w:vAlign w:val="center"/>
          </w:tcPr>
          <w:p w:rsidR="00E74DCF" w:rsidRPr="00BB12EC" w:rsidRDefault="00E74DCF" w:rsidP="00E74DC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85</w:t>
            </w:r>
          </w:p>
        </w:tc>
        <w:tc>
          <w:tcPr>
            <w:tcW w:w="850" w:type="dxa"/>
            <w:vAlign w:val="center"/>
          </w:tcPr>
          <w:p w:rsidR="00E74DCF" w:rsidRPr="00BB12EC" w:rsidRDefault="00E74DCF" w:rsidP="00E74DC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85</w:t>
            </w:r>
          </w:p>
        </w:tc>
        <w:tc>
          <w:tcPr>
            <w:tcW w:w="709" w:type="dxa"/>
            <w:vAlign w:val="center"/>
          </w:tcPr>
          <w:p w:rsidR="00E74DCF" w:rsidRPr="00BB12EC" w:rsidRDefault="00E74DCF" w:rsidP="00E74DC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85</w:t>
            </w:r>
          </w:p>
        </w:tc>
        <w:tc>
          <w:tcPr>
            <w:tcW w:w="851" w:type="dxa"/>
            <w:vAlign w:val="center"/>
          </w:tcPr>
          <w:p w:rsidR="00E74DCF" w:rsidRPr="00BB12EC" w:rsidRDefault="00E74DCF" w:rsidP="00E74DC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85</w:t>
            </w:r>
          </w:p>
        </w:tc>
        <w:tc>
          <w:tcPr>
            <w:tcW w:w="708" w:type="dxa"/>
            <w:vAlign w:val="center"/>
          </w:tcPr>
          <w:p w:rsidR="00E74DCF" w:rsidRPr="00BB12EC" w:rsidRDefault="00E74DCF" w:rsidP="00E74DC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85</w:t>
            </w:r>
          </w:p>
        </w:tc>
        <w:tc>
          <w:tcPr>
            <w:tcW w:w="839" w:type="dxa"/>
            <w:vAlign w:val="center"/>
          </w:tcPr>
          <w:p w:rsidR="00E74DCF" w:rsidRPr="00BB12EC" w:rsidRDefault="00E74DCF" w:rsidP="00E74DC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85</w:t>
            </w:r>
          </w:p>
        </w:tc>
        <w:tc>
          <w:tcPr>
            <w:tcW w:w="721" w:type="dxa"/>
            <w:vAlign w:val="center"/>
          </w:tcPr>
          <w:p w:rsidR="00E74DCF" w:rsidRPr="00BB12EC" w:rsidRDefault="00E74DCF" w:rsidP="00E74DC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85</w:t>
            </w:r>
          </w:p>
        </w:tc>
        <w:tc>
          <w:tcPr>
            <w:tcW w:w="850" w:type="dxa"/>
            <w:vAlign w:val="center"/>
          </w:tcPr>
          <w:p w:rsidR="00E74DCF" w:rsidRPr="00BB12EC" w:rsidRDefault="00E74DCF" w:rsidP="00E74DC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85</w:t>
            </w:r>
          </w:p>
        </w:tc>
      </w:tr>
      <w:tr w:rsidR="00E74DCF" w:rsidRPr="00BB12EC" w:rsidTr="00E74DCF">
        <w:trPr>
          <w:cantSplit/>
          <w:trHeight w:val="523"/>
          <w:jc w:val="center"/>
        </w:trPr>
        <w:tc>
          <w:tcPr>
            <w:tcW w:w="2122" w:type="dxa"/>
            <w:vAlign w:val="center"/>
          </w:tcPr>
          <w:p w:rsidR="00E74DCF" w:rsidRPr="00BB12EC" w:rsidRDefault="00E74DCF" w:rsidP="00E74DC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Comprimento s/ barra e s/ cós</w:t>
            </w:r>
          </w:p>
        </w:tc>
        <w:tc>
          <w:tcPr>
            <w:tcW w:w="886" w:type="dxa"/>
            <w:vAlign w:val="center"/>
          </w:tcPr>
          <w:p w:rsidR="00E74DCF" w:rsidRPr="00BB12EC" w:rsidRDefault="00E74DCF" w:rsidP="00E74DC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105,5</w:t>
            </w:r>
          </w:p>
        </w:tc>
        <w:tc>
          <w:tcPr>
            <w:tcW w:w="709" w:type="dxa"/>
            <w:vAlign w:val="center"/>
          </w:tcPr>
          <w:p w:rsidR="00E74DCF" w:rsidRPr="00BB12EC" w:rsidRDefault="00E74DCF" w:rsidP="00E74DC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106</w:t>
            </w:r>
          </w:p>
        </w:tc>
        <w:tc>
          <w:tcPr>
            <w:tcW w:w="850" w:type="dxa"/>
            <w:vAlign w:val="center"/>
          </w:tcPr>
          <w:p w:rsidR="00E74DCF" w:rsidRPr="00BB12EC" w:rsidRDefault="00E74DCF" w:rsidP="00E74DC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106,5</w:t>
            </w:r>
          </w:p>
        </w:tc>
        <w:tc>
          <w:tcPr>
            <w:tcW w:w="709" w:type="dxa"/>
            <w:vAlign w:val="center"/>
          </w:tcPr>
          <w:p w:rsidR="00E74DCF" w:rsidRPr="00BB12EC" w:rsidRDefault="00E74DCF" w:rsidP="00E74DC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107</w:t>
            </w:r>
          </w:p>
        </w:tc>
        <w:tc>
          <w:tcPr>
            <w:tcW w:w="850" w:type="dxa"/>
            <w:vAlign w:val="center"/>
          </w:tcPr>
          <w:p w:rsidR="00E74DCF" w:rsidRPr="00BB12EC" w:rsidRDefault="00E74DCF" w:rsidP="00E74DC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107,5</w:t>
            </w:r>
          </w:p>
        </w:tc>
        <w:tc>
          <w:tcPr>
            <w:tcW w:w="709" w:type="dxa"/>
            <w:vAlign w:val="center"/>
          </w:tcPr>
          <w:p w:rsidR="00E74DCF" w:rsidRPr="00BB12EC" w:rsidRDefault="00E74DCF" w:rsidP="00E74DC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108</w:t>
            </w:r>
          </w:p>
        </w:tc>
        <w:tc>
          <w:tcPr>
            <w:tcW w:w="851" w:type="dxa"/>
            <w:vAlign w:val="center"/>
          </w:tcPr>
          <w:p w:rsidR="00E74DCF" w:rsidRPr="00BB12EC" w:rsidRDefault="00E74DCF" w:rsidP="00E74DC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108,5</w:t>
            </w:r>
          </w:p>
        </w:tc>
        <w:tc>
          <w:tcPr>
            <w:tcW w:w="708" w:type="dxa"/>
            <w:vAlign w:val="center"/>
          </w:tcPr>
          <w:p w:rsidR="00E74DCF" w:rsidRPr="00BB12EC" w:rsidRDefault="00E74DCF" w:rsidP="00E74DC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109</w:t>
            </w:r>
          </w:p>
        </w:tc>
        <w:tc>
          <w:tcPr>
            <w:tcW w:w="839" w:type="dxa"/>
            <w:vAlign w:val="center"/>
          </w:tcPr>
          <w:p w:rsidR="00E74DCF" w:rsidRPr="00BB12EC" w:rsidRDefault="00E74DCF" w:rsidP="00E74DC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109,5</w:t>
            </w:r>
          </w:p>
        </w:tc>
        <w:tc>
          <w:tcPr>
            <w:tcW w:w="721" w:type="dxa"/>
            <w:vAlign w:val="center"/>
          </w:tcPr>
          <w:p w:rsidR="00E74DCF" w:rsidRPr="00BB12EC" w:rsidRDefault="00E74DCF" w:rsidP="00E74DC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110</w:t>
            </w:r>
          </w:p>
        </w:tc>
        <w:tc>
          <w:tcPr>
            <w:tcW w:w="850" w:type="dxa"/>
            <w:vAlign w:val="center"/>
          </w:tcPr>
          <w:p w:rsidR="00E74DCF" w:rsidRPr="00BB12EC" w:rsidRDefault="00E74DCF" w:rsidP="00E74DCF">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110,5</w:t>
            </w:r>
          </w:p>
        </w:tc>
      </w:tr>
      <w:tr w:rsidR="00E74DCF" w:rsidRPr="00BB12EC" w:rsidTr="00E74DCF">
        <w:trPr>
          <w:cantSplit/>
          <w:trHeight w:val="321"/>
          <w:jc w:val="center"/>
        </w:trPr>
        <w:tc>
          <w:tcPr>
            <w:tcW w:w="2122" w:type="dxa"/>
          </w:tcPr>
          <w:p w:rsidR="00E74DCF" w:rsidRPr="00BB12EC" w:rsidRDefault="00E74DCF" w:rsidP="00E74DCF">
            <w:pPr>
              <w:spacing w:before="60" w:after="60"/>
              <w:ind w:right="-51"/>
              <w:jc w:val="center"/>
              <w:rPr>
                <w:color w:val="000000"/>
                <w:sz w:val="24"/>
                <w:szCs w:val="24"/>
              </w:rPr>
            </w:pPr>
            <w:r w:rsidRPr="00BB12EC">
              <w:rPr>
                <w:sz w:val="24"/>
                <w:szCs w:val="24"/>
              </w:rPr>
              <w:t>Altura do bolso lateral (s/ cós até o início da lapela)</w:t>
            </w:r>
          </w:p>
        </w:tc>
        <w:tc>
          <w:tcPr>
            <w:tcW w:w="886"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30</w:t>
            </w:r>
          </w:p>
        </w:tc>
        <w:tc>
          <w:tcPr>
            <w:tcW w:w="709"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30,5</w:t>
            </w:r>
          </w:p>
        </w:tc>
        <w:tc>
          <w:tcPr>
            <w:tcW w:w="850"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31</w:t>
            </w:r>
          </w:p>
        </w:tc>
        <w:tc>
          <w:tcPr>
            <w:tcW w:w="709"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31,5</w:t>
            </w:r>
          </w:p>
        </w:tc>
        <w:tc>
          <w:tcPr>
            <w:tcW w:w="850"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32</w:t>
            </w:r>
          </w:p>
        </w:tc>
        <w:tc>
          <w:tcPr>
            <w:tcW w:w="709"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32,5</w:t>
            </w:r>
          </w:p>
        </w:tc>
        <w:tc>
          <w:tcPr>
            <w:tcW w:w="851"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33</w:t>
            </w:r>
          </w:p>
        </w:tc>
        <w:tc>
          <w:tcPr>
            <w:tcW w:w="708"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33,5</w:t>
            </w:r>
          </w:p>
        </w:tc>
        <w:tc>
          <w:tcPr>
            <w:tcW w:w="839"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34</w:t>
            </w:r>
          </w:p>
        </w:tc>
        <w:tc>
          <w:tcPr>
            <w:tcW w:w="721"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34,5</w:t>
            </w:r>
          </w:p>
        </w:tc>
        <w:tc>
          <w:tcPr>
            <w:tcW w:w="850"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35</w:t>
            </w:r>
          </w:p>
        </w:tc>
      </w:tr>
      <w:tr w:rsidR="00E74DCF" w:rsidRPr="00BB12EC" w:rsidTr="00E74DCF">
        <w:trPr>
          <w:cantSplit/>
          <w:trHeight w:val="321"/>
          <w:jc w:val="center"/>
        </w:trPr>
        <w:tc>
          <w:tcPr>
            <w:tcW w:w="2122"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Boca</w:t>
            </w:r>
          </w:p>
        </w:tc>
        <w:tc>
          <w:tcPr>
            <w:tcW w:w="886"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22</w:t>
            </w:r>
          </w:p>
        </w:tc>
        <w:tc>
          <w:tcPr>
            <w:tcW w:w="709"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22</w:t>
            </w:r>
          </w:p>
        </w:tc>
        <w:tc>
          <w:tcPr>
            <w:tcW w:w="850"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23</w:t>
            </w:r>
          </w:p>
        </w:tc>
        <w:tc>
          <w:tcPr>
            <w:tcW w:w="709"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23</w:t>
            </w:r>
          </w:p>
        </w:tc>
        <w:tc>
          <w:tcPr>
            <w:tcW w:w="850"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24</w:t>
            </w:r>
          </w:p>
        </w:tc>
        <w:tc>
          <w:tcPr>
            <w:tcW w:w="709"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24</w:t>
            </w:r>
          </w:p>
        </w:tc>
        <w:tc>
          <w:tcPr>
            <w:tcW w:w="851"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25</w:t>
            </w:r>
          </w:p>
        </w:tc>
        <w:tc>
          <w:tcPr>
            <w:tcW w:w="708"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25</w:t>
            </w:r>
          </w:p>
        </w:tc>
        <w:tc>
          <w:tcPr>
            <w:tcW w:w="839"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26</w:t>
            </w:r>
          </w:p>
        </w:tc>
        <w:tc>
          <w:tcPr>
            <w:tcW w:w="721"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26</w:t>
            </w:r>
          </w:p>
        </w:tc>
        <w:tc>
          <w:tcPr>
            <w:tcW w:w="850" w:type="dxa"/>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26</w:t>
            </w:r>
          </w:p>
        </w:tc>
      </w:tr>
      <w:tr w:rsidR="00E74DCF" w:rsidRPr="00BB12EC" w:rsidTr="00E74DCF">
        <w:trPr>
          <w:cantSplit/>
          <w:trHeight w:val="415"/>
          <w:jc w:val="center"/>
        </w:trPr>
        <w:tc>
          <w:tcPr>
            <w:tcW w:w="10804" w:type="dxa"/>
            <w:gridSpan w:val="12"/>
            <w:vAlign w:val="center"/>
          </w:tcPr>
          <w:p w:rsidR="00E74DCF" w:rsidRPr="00BB12EC" w:rsidRDefault="00E74DCF" w:rsidP="00E74DCF">
            <w:pPr>
              <w:pStyle w:val="SemEspaamento"/>
              <w:jc w:val="center"/>
              <w:rPr>
                <w:rFonts w:ascii="Times New Roman" w:hAnsi="Times New Roman" w:cs="Times New Roman"/>
                <w:color w:val="000000"/>
                <w:sz w:val="24"/>
                <w:szCs w:val="24"/>
              </w:rPr>
            </w:pPr>
            <w:r w:rsidRPr="00BB12EC">
              <w:rPr>
                <w:rFonts w:ascii="Times New Roman" w:hAnsi="Times New Roman" w:cs="Times New Roman"/>
                <w:color w:val="000000"/>
                <w:sz w:val="24"/>
                <w:szCs w:val="24"/>
              </w:rPr>
              <w:t>Tolerância de +/- 1cm</w:t>
            </w:r>
          </w:p>
        </w:tc>
      </w:tr>
    </w:tbl>
    <w:p w:rsidR="00E74DCF" w:rsidRDefault="00E74DCF" w:rsidP="00E74DCF">
      <w:pPr>
        <w:pStyle w:val="SemEspaamento"/>
        <w:jc w:val="both"/>
        <w:rPr>
          <w:rFonts w:ascii="Arial" w:hAnsi="Arial" w:cs="Arial"/>
          <w:b/>
          <w:sz w:val="28"/>
          <w:szCs w:val="24"/>
        </w:rPr>
      </w:pPr>
    </w:p>
    <w:p w:rsidR="00A353B8" w:rsidRDefault="00B43881" w:rsidP="00C43A7A">
      <w:pPr>
        <w:spacing w:after="160" w:line="259" w:lineRule="auto"/>
        <w:rPr>
          <w:sz w:val="24"/>
          <w:szCs w:val="24"/>
        </w:rPr>
      </w:pPr>
      <w:r>
        <w:rPr>
          <w:b/>
          <w:sz w:val="24"/>
          <w:szCs w:val="24"/>
        </w:rPr>
        <w:t xml:space="preserve">Observação: </w:t>
      </w:r>
      <w:r w:rsidRPr="00B43881">
        <w:rPr>
          <w:sz w:val="24"/>
          <w:szCs w:val="24"/>
        </w:rPr>
        <w:t>a grade de medida apresentada acima deve dispor de modelagem feminina, devendo ser entregue a referida modelagem quando solicitado</w:t>
      </w:r>
      <w:r w:rsidR="00C43A7A">
        <w:rPr>
          <w:sz w:val="24"/>
          <w:szCs w:val="24"/>
        </w:rPr>
        <w:t>.</w:t>
      </w:r>
    </w:p>
    <w:p w:rsidR="00792C20" w:rsidRDefault="008B3F6C" w:rsidP="00792C20">
      <w:pPr>
        <w:pStyle w:val="SemEspaamento"/>
        <w:ind w:firstLine="709"/>
        <w:jc w:val="both"/>
        <w:rPr>
          <w:rFonts w:ascii="Times New Roman" w:hAnsi="Times New Roman" w:cs="Times New Roman"/>
          <w:b/>
          <w:sz w:val="24"/>
          <w:szCs w:val="24"/>
        </w:rPr>
      </w:pPr>
      <w:r>
        <w:rPr>
          <w:rFonts w:ascii="Times New Roman" w:hAnsi="Times New Roman" w:cs="Times New Roman"/>
          <w:b/>
          <w:sz w:val="24"/>
          <w:szCs w:val="24"/>
        </w:rPr>
        <w:t>1</w:t>
      </w:r>
      <w:r w:rsidR="00792C20">
        <w:rPr>
          <w:rFonts w:ascii="Times New Roman" w:hAnsi="Times New Roman" w:cs="Times New Roman"/>
          <w:b/>
          <w:sz w:val="24"/>
          <w:szCs w:val="24"/>
        </w:rPr>
        <w:t>.5</w:t>
      </w:r>
      <w:r w:rsidR="00792C20" w:rsidRPr="00180941">
        <w:rPr>
          <w:rFonts w:ascii="Times New Roman" w:hAnsi="Times New Roman" w:cs="Times New Roman"/>
          <w:b/>
          <w:sz w:val="24"/>
          <w:szCs w:val="24"/>
        </w:rPr>
        <w:tab/>
      </w:r>
      <w:r w:rsidR="00792C20" w:rsidRPr="00E74DCF">
        <w:rPr>
          <w:rFonts w:ascii="Times New Roman" w:hAnsi="Times New Roman" w:cs="Times New Roman"/>
          <w:b/>
          <w:caps/>
          <w:sz w:val="24"/>
          <w:szCs w:val="24"/>
        </w:rPr>
        <w:t xml:space="preserve">Camiseta </w:t>
      </w:r>
      <w:r w:rsidR="002D3CD9">
        <w:rPr>
          <w:rFonts w:ascii="Times New Roman" w:hAnsi="Times New Roman" w:cs="Times New Roman"/>
          <w:b/>
          <w:caps/>
          <w:sz w:val="24"/>
          <w:szCs w:val="24"/>
        </w:rPr>
        <w:t xml:space="preserve">POLO Masculina </w:t>
      </w:r>
      <w:r w:rsidR="00792C20" w:rsidRPr="00E74DCF">
        <w:rPr>
          <w:rFonts w:ascii="Times New Roman" w:hAnsi="Times New Roman" w:cs="Times New Roman"/>
          <w:b/>
          <w:caps/>
          <w:sz w:val="24"/>
          <w:szCs w:val="24"/>
        </w:rPr>
        <w:t>manga curta</w:t>
      </w:r>
    </w:p>
    <w:p w:rsidR="00792C20" w:rsidRDefault="00792C20" w:rsidP="00792C20">
      <w:pPr>
        <w:pStyle w:val="SemEspaamento"/>
        <w:ind w:firstLine="709"/>
        <w:jc w:val="both"/>
        <w:rPr>
          <w:rFonts w:ascii="Times New Roman" w:hAnsi="Times New Roman" w:cs="Times New Roman"/>
          <w:b/>
          <w:sz w:val="24"/>
          <w:szCs w:val="24"/>
        </w:rPr>
      </w:pPr>
    </w:p>
    <w:p w:rsidR="00792C20" w:rsidRPr="00793973" w:rsidRDefault="00792C20" w:rsidP="00792C20">
      <w:pPr>
        <w:pStyle w:val="SemEspaamento"/>
        <w:jc w:val="both"/>
        <w:rPr>
          <w:rFonts w:ascii="Arial" w:hAnsi="Arial" w:cs="Arial"/>
          <w:b/>
          <w:szCs w:val="24"/>
          <w:u w:val="single"/>
        </w:rPr>
      </w:pPr>
    </w:p>
    <w:p w:rsidR="00792C20" w:rsidRPr="0076223C" w:rsidRDefault="00792C20" w:rsidP="00792C20">
      <w:pPr>
        <w:autoSpaceDE w:val="0"/>
        <w:ind w:firstLine="357"/>
        <w:jc w:val="both"/>
        <w:rPr>
          <w:sz w:val="24"/>
          <w:szCs w:val="24"/>
        </w:rPr>
      </w:pPr>
      <w:r w:rsidRPr="0076223C">
        <w:rPr>
          <w:sz w:val="24"/>
          <w:szCs w:val="24"/>
        </w:rPr>
        <w:t xml:space="preserve">Camiseta gola polo em meia malha PA, na cor </w:t>
      </w:r>
      <w:r w:rsidRPr="0076223C">
        <w:rPr>
          <w:b/>
          <w:sz w:val="24"/>
          <w:szCs w:val="24"/>
        </w:rPr>
        <w:t>laranja</w:t>
      </w:r>
      <w:r w:rsidRPr="0076223C">
        <w:rPr>
          <w:sz w:val="24"/>
          <w:szCs w:val="24"/>
        </w:rPr>
        <w:t xml:space="preserve"> com manga curta e com caída de ombro 2,0cm para frente (tolerância de +-0,5cm).</w:t>
      </w:r>
    </w:p>
    <w:p w:rsidR="00792C20" w:rsidRPr="0076223C" w:rsidRDefault="00792C20" w:rsidP="00792C20">
      <w:pPr>
        <w:autoSpaceDE w:val="0"/>
        <w:ind w:firstLine="357"/>
        <w:jc w:val="both"/>
        <w:rPr>
          <w:sz w:val="24"/>
          <w:szCs w:val="24"/>
        </w:rPr>
      </w:pPr>
    </w:p>
    <w:p w:rsidR="00792C20" w:rsidRPr="0076223C" w:rsidRDefault="00792C20" w:rsidP="00792C20">
      <w:pPr>
        <w:ind w:right="-50"/>
        <w:jc w:val="both"/>
        <w:rPr>
          <w:b/>
          <w:color w:val="000000"/>
          <w:sz w:val="24"/>
          <w:szCs w:val="24"/>
        </w:rPr>
      </w:pPr>
    </w:p>
    <w:p w:rsidR="00792C20" w:rsidRPr="0076223C" w:rsidRDefault="00792C20" w:rsidP="00792C20">
      <w:pPr>
        <w:ind w:right="-50"/>
        <w:jc w:val="both"/>
        <w:rPr>
          <w:color w:val="000000"/>
          <w:sz w:val="24"/>
          <w:szCs w:val="24"/>
        </w:rPr>
      </w:pPr>
      <w:proofErr w:type="gramStart"/>
      <w:r w:rsidRPr="0076223C">
        <w:rPr>
          <w:b/>
          <w:color w:val="000000"/>
          <w:sz w:val="24"/>
          <w:szCs w:val="24"/>
        </w:rPr>
        <w:t>Tecido</w:t>
      </w:r>
      <w:r w:rsidRPr="0076223C">
        <w:rPr>
          <w:color w:val="000000"/>
          <w:sz w:val="24"/>
          <w:szCs w:val="24"/>
        </w:rPr>
        <w:t xml:space="preserve"> – Meia</w:t>
      </w:r>
      <w:proofErr w:type="gramEnd"/>
      <w:r w:rsidRPr="0076223C">
        <w:rPr>
          <w:color w:val="000000"/>
          <w:sz w:val="24"/>
          <w:szCs w:val="24"/>
        </w:rPr>
        <w:t xml:space="preserve"> malha PA, azul marinho</w:t>
      </w:r>
      <w:r w:rsidRPr="0076223C">
        <w:rPr>
          <w:sz w:val="24"/>
          <w:szCs w:val="24"/>
        </w:rPr>
        <w:t xml:space="preserve"> </w:t>
      </w:r>
    </w:p>
    <w:p w:rsidR="00792C20" w:rsidRPr="0076223C" w:rsidRDefault="00792C20" w:rsidP="00792C20">
      <w:pPr>
        <w:ind w:right="-50"/>
        <w:jc w:val="both"/>
        <w:rPr>
          <w:b/>
          <w:color w:val="000000"/>
          <w:sz w:val="24"/>
          <w:szCs w:val="24"/>
        </w:rPr>
      </w:pPr>
    </w:p>
    <w:p w:rsidR="00792C20" w:rsidRPr="0076223C" w:rsidRDefault="00792C20" w:rsidP="00792C20">
      <w:pPr>
        <w:ind w:right="-50"/>
        <w:jc w:val="both"/>
        <w:rPr>
          <w:b/>
          <w:color w:val="000000"/>
          <w:sz w:val="24"/>
          <w:szCs w:val="24"/>
        </w:rPr>
      </w:pPr>
      <w:r w:rsidRPr="0076223C">
        <w:rPr>
          <w:b/>
          <w:color w:val="000000"/>
          <w:sz w:val="24"/>
          <w:szCs w:val="24"/>
        </w:rPr>
        <w:t xml:space="preserve">Composição (Norma 20/13 e 20A/14 da AATCC) </w:t>
      </w:r>
    </w:p>
    <w:p w:rsidR="00792C20" w:rsidRPr="0076223C" w:rsidRDefault="00792C20" w:rsidP="00792C20">
      <w:pPr>
        <w:ind w:right="-50" w:firstLine="708"/>
        <w:jc w:val="both"/>
        <w:rPr>
          <w:color w:val="000000"/>
          <w:sz w:val="24"/>
          <w:szCs w:val="24"/>
        </w:rPr>
      </w:pPr>
      <w:r w:rsidRPr="0076223C">
        <w:rPr>
          <w:color w:val="000000"/>
          <w:sz w:val="24"/>
          <w:szCs w:val="24"/>
        </w:rPr>
        <w:t>- 50% Algodão / 50% Poliéster</w:t>
      </w:r>
    </w:p>
    <w:p w:rsidR="00792C20" w:rsidRPr="0076223C" w:rsidRDefault="00792C20" w:rsidP="00792C20">
      <w:pPr>
        <w:ind w:right="-50" w:firstLine="708"/>
        <w:jc w:val="both"/>
        <w:rPr>
          <w:color w:val="000000"/>
          <w:sz w:val="24"/>
          <w:szCs w:val="24"/>
        </w:rPr>
      </w:pPr>
      <w:r w:rsidRPr="0076223C">
        <w:rPr>
          <w:color w:val="000000"/>
          <w:sz w:val="24"/>
          <w:szCs w:val="24"/>
        </w:rPr>
        <w:t xml:space="preserve">- Tolerância: +/- 5 </w:t>
      </w:r>
      <w:proofErr w:type="spellStart"/>
      <w:r w:rsidRPr="0076223C">
        <w:rPr>
          <w:color w:val="000000"/>
          <w:sz w:val="24"/>
          <w:szCs w:val="24"/>
        </w:rPr>
        <w:t>p.p</w:t>
      </w:r>
      <w:proofErr w:type="spellEnd"/>
      <w:r w:rsidRPr="0076223C">
        <w:rPr>
          <w:color w:val="000000"/>
          <w:sz w:val="24"/>
          <w:szCs w:val="24"/>
        </w:rPr>
        <w:t>.</w:t>
      </w:r>
    </w:p>
    <w:p w:rsidR="00792C20" w:rsidRPr="0076223C" w:rsidRDefault="00792C20" w:rsidP="00792C20">
      <w:pPr>
        <w:ind w:left="142" w:right="-50" w:firstLine="566"/>
        <w:jc w:val="both"/>
        <w:rPr>
          <w:b/>
          <w:color w:val="000000"/>
          <w:sz w:val="24"/>
          <w:szCs w:val="24"/>
        </w:rPr>
      </w:pPr>
    </w:p>
    <w:p w:rsidR="00792C20" w:rsidRPr="0076223C" w:rsidRDefault="00792C20" w:rsidP="00792C20">
      <w:pPr>
        <w:ind w:right="-50"/>
        <w:jc w:val="both"/>
        <w:rPr>
          <w:b/>
          <w:color w:val="000000"/>
          <w:sz w:val="24"/>
          <w:szCs w:val="24"/>
        </w:rPr>
      </w:pPr>
      <w:r w:rsidRPr="0076223C">
        <w:rPr>
          <w:b/>
          <w:color w:val="000000"/>
          <w:sz w:val="24"/>
          <w:szCs w:val="24"/>
        </w:rPr>
        <w:t>Gramatura (Norma NBR 10591/08) (g/m2)</w:t>
      </w:r>
    </w:p>
    <w:p w:rsidR="00792C20" w:rsidRPr="0076223C" w:rsidRDefault="00792C20" w:rsidP="00792C20">
      <w:pPr>
        <w:ind w:right="-50" w:firstLine="708"/>
        <w:jc w:val="both"/>
        <w:rPr>
          <w:color w:val="000000"/>
          <w:sz w:val="24"/>
          <w:szCs w:val="24"/>
          <w:vertAlign w:val="superscript"/>
        </w:rPr>
      </w:pPr>
      <w:r w:rsidRPr="0076223C">
        <w:rPr>
          <w:color w:val="000000"/>
          <w:sz w:val="24"/>
          <w:szCs w:val="24"/>
        </w:rPr>
        <w:t>- 180 g/m</w:t>
      </w:r>
      <w:r w:rsidRPr="0076223C">
        <w:rPr>
          <w:color w:val="000000"/>
          <w:sz w:val="24"/>
          <w:szCs w:val="24"/>
          <w:vertAlign w:val="superscript"/>
        </w:rPr>
        <w:t>2</w:t>
      </w:r>
    </w:p>
    <w:p w:rsidR="00792C20" w:rsidRPr="0076223C" w:rsidRDefault="00792C20" w:rsidP="00792C20">
      <w:pPr>
        <w:ind w:right="-50" w:firstLine="708"/>
        <w:jc w:val="both"/>
        <w:rPr>
          <w:color w:val="000000"/>
          <w:sz w:val="24"/>
          <w:szCs w:val="24"/>
        </w:rPr>
      </w:pPr>
      <w:r w:rsidRPr="0076223C">
        <w:rPr>
          <w:color w:val="000000"/>
          <w:sz w:val="24"/>
          <w:szCs w:val="24"/>
        </w:rPr>
        <w:t>- Tolerância:</w:t>
      </w:r>
      <w:proofErr w:type="gramStart"/>
      <w:r w:rsidRPr="0076223C">
        <w:rPr>
          <w:color w:val="000000"/>
          <w:sz w:val="24"/>
          <w:szCs w:val="24"/>
        </w:rPr>
        <w:t xml:space="preserve">  </w:t>
      </w:r>
      <w:proofErr w:type="gramEnd"/>
      <w:r w:rsidRPr="0076223C">
        <w:rPr>
          <w:color w:val="000000"/>
          <w:sz w:val="24"/>
          <w:szCs w:val="24"/>
        </w:rPr>
        <w:t>± 8%</w:t>
      </w:r>
    </w:p>
    <w:p w:rsidR="00792C20" w:rsidRPr="0076223C" w:rsidRDefault="00792C20" w:rsidP="00792C20">
      <w:pPr>
        <w:pStyle w:val="SemEspaamento"/>
        <w:rPr>
          <w:rFonts w:ascii="Times New Roman" w:hAnsi="Times New Roman" w:cs="Times New Roman"/>
          <w:sz w:val="24"/>
          <w:szCs w:val="24"/>
        </w:rPr>
      </w:pPr>
    </w:p>
    <w:p w:rsidR="00792C20" w:rsidRPr="0076223C" w:rsidRDefault="00792C20" w:rsidP="00792C20">
      <w:pPr>
        <w:ind w:right="-50"/>
        <w:jc w:val="both"/>
        <w:rPr>
          <w:b/>
          <w:color w:val="000000"/>
          <w:sz w:val="24"/>
          <w:szCs w:val="24"/>
        </w:rPr>
      </w:pPr>
      <w:r w:rsidRPr="0076223C">
        <w:rPr>
          <w:b/>
          <w:color w:val="000000"/>
          <w:sz w:val="24"/>
          <w:szCs w:val="24"/>
        </w:rPr>
        <w:t>Título fio (NBR 13216/94)</w:t>
      </w:r>
    </w:p>
    <w:p w:rsidR="00792C20" w:rsidRPr="0076223C" w:rsidRDefault="00792C20" w:rsidP="00792C20">
      <w:pPr>
        <w:ind w:left="850" w:right="-50" w:firstLine="566"/>
        <w:jc w:val="both"/>
        <w:rPr>
          <w:sz w:val="24"/>
          <w:szCs w:val="24"/>
        </w:rPr>
      </w:pPr>
      <w:r w:rsidRPr="0076223C">
        <w:rPr>
          <w:color w:val="000000"/>
          <w:sz w:val="24"/>
          <w:szCs w:val="24"/>
        </w:rPr>
        <w:t>-</w:t>
      </w:r>
      <w:r w:rsidRPr="0076223C">
        <w:rPr>
          <w:sz w:val="24"/>
          <w:szCs w:val="24"/>
        </w:rPr>
        <w:t>30/1 Penteado</w:t>
      </w:r>
    </w:p>
    <w:p w:rsidR="00792C20" w:rsidRPr="0076223C" w:rsidRDefault="00792C20" w:rsidP="00792C20">
      <w:pPr>
        <w:ind w:left="850" w:right="-50" w:firstLine="566"/>
        <w:jc w:val="both"/>
        <w:rPr>
          <w:color w:val="000000"/>
          <w:sz w:val="24"/>
          <w:szCs w:val="24"/>
        </w:rPr>
      </w:pPr>
      <w:r w:rsidRPr="0076223C">
        <w:rPr>
          <w:color w:val="000000"/>
          <w:sz w:val="24"/>
          <w:szCs w:val="24"/>
        </w:rPr>
        <w:t>- Tolerância:</w:t>
      </w:r>
      <w:proofErr w:type="gramStart"/>
      <w:r w:rsidRPr="0076223C">
        <w:rPr>
          <w:color w:val="000000"/>
          <w:sz w:val="24"/>
          <w:szCs w:val="24"/>
        </w:rPr>
        <w:t xml:space="preserve">  </w:t>
      </w:r>
      <w:proofErr w:type="gramEnd"/>
      <w:r w:rsidRPr="0076223C">
        <w:rPr>
          <w:color w:val="000000"/>
          <w:sz w:val="24"/>
          <w:szCs w:val="24"/>
        </w:rPr>
        <w:t>± 8%</w:t>
      </w:r>
    </w:p>
    <w:p w:rsidR="00792C20" w:rsidRPr="0076223C" w:rsidRDefault="00792C20" w:rsidP="00792C20">
      <w:pPr>
        <w:pStyle w:val="SemEspaamento"/>
        <w:jc w:val="both"/>
        <w:rPr>
          <w:rFonts w:ascii="Times New Roman" w:hAnsi="Times New Roman" w:cs="Times New Roman"/>
          <w:color w:val="FF0000"/>
          <w:sz w:val="24"/>
          <w:szCs w:val="24"/>
        </w:rPr>
      </w:pPr>
    </w:p>
    <w:p w:rsidR="00792C20" w:rsidRPr="0076223C" w:rsidRDefault="00792C20" w:rsidP="00792C20">
      <w:pPr>
        <w:pStyle w:val="SemEspaamento"/>
        <w:jc w:val="both"/>
        <w:rPr>
          <w:rFonts w:ascii="Times New Roman" w:hAnsi="Times New Roman" w:cs="Times New Roman"/>
          <w:color w:val="FF0000"/>
          <w:sz w:val="24"/>
          <w:szCs w:val="24"/>
        </w:rPr>
      </w:pPr>
      <w:r w:rsidRPr="0076223C">
        <w:rPr>
          <w:rFonts w:ascii="Times New Roman" w:hAnsi="Times New Roman" w:cs="Times New Roman"/>
          <w:b/>
          <w:sz w:val="24"/>
          <w:szCs w:val="24"/>
        </w:rPr>
        <w:t>Gola:</w:t>
      </w:r>
      <w:r w:rsidR="00967438">
        <w:rPr>
          <w:rFonts w:ascii="Times New Roman" w:hAnsi="Times New Roman" w:cs="Times New Roman"/>
          <w:b/>
          <w:sz w:val="24"/>
          <w:szCs w:val="24"/>
        </w:rPr>
        <w:t xml:space="preserve"> </w:t>
      </w:r>
      <w:r w:rsidRPr="0076223C">
        <w:rPr>
          <w:rFonts w:ascii="Times New Roman" w:hAnsi="Times New Roman" w:cs="Times New Roman"/>
          <w:sz w:val="24"/>
          <w:szCs w:val="24"/>
        </w:rPr>
        <w:t>Retilínea,</w:t>
      </w:r>
      <w:r w:rsidR="00967438">
        <w:rPr>
          <w:rFonts w:ascii="Times New Roman" w:hAnsi="Times New Roman" w:cs="Times New Roman"/>
          <w:sz w:val="24"/>
          <w:szCs w:val="24"/>
        </w:rPr>
        <w:t xml:space="preserve"> </w:t>
      </w:r>
      <w:r w:rsidRPr="0076223C">
        <w:rPr>
          <w:rFonts w:ascii="Times New Roman" w:hAnsi="Times New Roman" w:cs="Times New Roman"/>
          <w:sz w:val="24"/>
          <w:szCs w:val="24"/>
        </w:rPr>
        <w:t xml:space="preserve">fio tipo </w:t>
      </w:r>
      <w:proofErr w:type="spellStart"/>
      <w:r w:rsidRPr="0076223C">
        <w:rPr>
          <w:rFonts w:ascii="Times New Roman" w:hAnsi="Times New Roman" w:cs="Times New Roman"/>
          <w:sz w:val="24"/>
          <w:szCs w:val="24"/>
        </w:rPr>
        <w:t>Tetralobal</w:t>
      </w:r>
      <w:proofErr w:type="spellEnd"/>
      <w:r w:rsidRPr="0076223C">
        <w:rPr>
          <w:rFonts w:ascii="Times New Roman" w:hAnsi="Times New Roman" w:cs="Times New Roman"/>
          <w:sz w:val="24"/>
          <w:szCs w:val="24"/>
        </w:rPr>
        <w:t>, Composição: 100% poliéster.</w:t>
      </w:r>
    </w:p>
    <w:p w:rsidR="00792C20" w:rsidRPr="0076223C" w:rsidRDefault="00792C20" w:rsidP="00792C20">
      <w:pPr>
        <w:pStyle w:val="SemEspaamento"/>
        <w:jc w:val="both"/>
        <w:rPr>
          <w:rFonts w:ascii="Times New Roman" w:hAnsi="Times New Roman" w:cs="Times New Roman"/>
          <w:kern w:val="32"/>
          <w:sz w:val="24"/>
          <w:szCs w:val="24"/>
        </w:rPr>
      </w:pPr>
    </w:p>
    <w:p w:rsidR="00792C20" w:rsidRPr="0076223C" w:rsidRDefault="00792C20" w:rsidP="00792C20">
      <w:pPr>
        <w:pStyle w:val="SemEspaamento"/>
        <w:jc w:val="both"/>
        <w:rPr>
          <w:rFonts w:ascii="Times New Roman" w:hAnsi="Times New Roman" w:cs="Times New Roman"/>
          <w:b/>
          <w:bCs/>
          <w:sz w:val="24"/>
          <w:szCs w:val="24"/>
          <w:u w:val="single"/>
        </w:rPr>
      </w:pPr>
    </w:p>
    <w:p w:rsidR="00792C20" w:rsidRPr="0076223C" w:rsidRDefault="00792C20" w:rsidP="00792C20">
      <w:pPr>
        <w:pStyle w:val="SemEspaamento"/>
        <w:jc w:val="both"/>
        <w:rPr>
          <w:rFonts w:ascii="Times New Roman" w:hAnsi="Times New Roman" w:cs="Times New Roman"/>
          <w:bCs/>
          <w:sz w:val="24"/>
          <w:szCs w:val="24"/>
        </w:rPr>
      </w:pPr>
      <w:r w:rsidRPr="0076223C">
        <w:rPr>
          <w:rFonts w:ascii="Times New Roman" w:hAnsi="Times New Roman" w:cs="Times New Roman"/>
          <w:bCs/>
          <w:sz w:val="24"/>
          <w:szCs w:val="24"/>
        </w:rPr>
        <w:t xml:space="preserve">Linha: na cor do tecido, em poliéster, título 120, </w:t>
      </w:r>
      <w:proofErr w:type="spellStart"/>
      <w:r w:rsidRPr="0076223C">
        <w:rPr>
          <w:rFonts w:ascii="Times New Roman" w:hAnsi="Times New Roman" w:cs="Times New Roman"/>
          <w:bCs/>
          <w:sz w:val="24"/>
          <w:szCs w:val="24"/>
        </w:rPr>
        <w:t>Koban</w:t>
      </w:r>
      <w:proofErr w:type="spellEnd"/>
      <w:r w:rsidRPr="0076223C">
        <w:rPr>
          <w:rFonts w:ascii="Times New Roman" w:hAnsi="Times New Roman" w:cs="Times New Roman"/>
          <w:bCs/>
          <w:sz w:val="24"/>
          <w:szCs w:val="24"/>
        </w:rPr>
        <w:t xml:space="preserve"> ou similar;</w:t>
      </w:r>
    </w:p>
    <w:p w:rsidR="00792C20" w:rsidRPr="0076223C" w:rsidRDefault="00792C20" w:rsidP="00792C20">
      <w:pPr>
        <w:pStyle w:val="SemEspaamento"/>
        <w:jc w:val="both"/>
        <w:rPr>
          <w:rFonts w:ascii="Times New Roman" w:hAnsi="Times New Roman" w:cs="Times New Roman"/>
          <w:bCs/>
          <w:sz w:val="24"/>
          <w:szCs w:val="24"/>
        </w:rPr>
      </w:pPr>
      <w:r w:rsidRPr="0076223C">
        <w:rPr>
          <w:rFonts w:ascii="Times New Roman" w:hAnsi="Times New Roman" w:cs="Times New Roman"/>
          <w:bCs/>
          <w:sz w:val="24"/>
          <w:szCs w:val="24"/>
        </w:rPr>
        <w:lastRenderedPageBreak/>
        <w:t>Linha:</w:t>
      </w:r>
      <w:r w:rsidR="00967438">
        <w:rPr>
          <w:rFonts w:ascii="Times New Roman" w:hAnsi="Times New Roman" w:cs="Times New Roman"/>
          <w:bCs/>
          <w:sz w:val="24"/>
          <w:szCs w:val="24"/>
        </w:rPr>
        <w:t xml:space="preserve"> </w:t>
      </w:r>
      <w:r w:rsidRPr="0076223C">
        <w:rPr>
          <w:rFonts w:ascii="Times New Roman" w:hAnsi="Times New Roman" w:cs="Times New Roman"/>
          <w:bCs/>
          <w:sz w:val="24"/>
          <w:szCs w:val="24"/>
        </w:rPr>
        <w:t xml:space="preserve">na cor do tecido, 100% poliéster, </w:t>
      </w:r>
      <w:proofErr w:type="spellStart"/>
      <w:r w:rsidRPr="0076223C">
        <w:rPr>
          <w:rFonts w:ascii="Times New Roman" w:hAnsi="Times New Roman" w:cs="Times New Roman"/>
          <w:bCs/>
          <w:sz w:val="24"/>
          <w:szCs w:val="24"/>
        </w:rPr>
        <w:t>texturizada</w:t>
      </w:r>
      <w:proofErr w:type="spellEnd"/>
      <w:r w:rsidRPr="0076223C">
        <w:rPr>
          <w:rFonts w:ascii="Times New Roman" w:hAnsi="Times New Roman" w:cs="Times New Roman"/>
          <w:bCs/>
          <w:sz w:val="24"/>
          <w:szCs w:val="24"/>
        </w:rPr>
        <w:t xml:space="preserve"> (</w:t>
      </w:r>
      <w:proofErr w:type="spellStart"/>
      <w:r w:rsidRPr="0076223C">
        <w:rPr>
          <w:rFonts w:ascii="Times New Roman" w:hAnsi="Times New Roman" w:cs="Times New Roman"/>
          <w:bCs/>
          <w:sz w:val="24"/>
          <w:szCs w:val="24"/>
        </w:rPr>
        <w:t>balon</w:t>
      </w:r>
      <w:proofErr w:type="spellEnd"/>
      <w:r w:rsidRPr="0076223C">
        <w:rPr>
          <w:rFonts w:ascii="Times New Roman" w:hAnsi="Times New Roman" w:cs="Times New Roman"/>
          <w:bCs/>
          <w:sz w:val="24"/>
          <w:szCs w:val="24"/>
        </w:rPr>
        <w:t>);</w:t>
      </w:r>
    </w:p>
    <w:p w:rsidR="00792C20" w:rsidRPr="0076223C" w:rsidRDefault="00792C20" w:rsidP="00792C20">
      <w:pPr>
        <w:pStyle w:val="SemEspaamento"/>
        <w:jc w:val="both"/>
        <w:rPr>
          <w:rFonts w:ascii="Times New Roman" w:hAnsi="Times New Roman" w:cs="Times New Roman"/>
          <w:bCs/>
          <w:sz w:val="24"/>
          <w:szCs w:val="24"/>
        </w:rPr>
      </w:pPr>
      <w:r w:rsidRPr="0076223C">
        <w:rPr>
          <w:rFonts w:ascii="Times New Roman" w:hAnsi="Times New Roman" w:cs="Times New Roman"/>
          <w:bCs/>
          <w:sz w:val="24"/>
          <w:szCs w:val="24"/>
        </w:rPr>
        <w:t xml:space="preserve">Botões: em nylon, fosco, na cor do tecido, com </w:t>
      </w:r>
      <w:proofErr w:type="gramStart"/>
      <w:r w:rsidRPr="0076223C">
        <w:rPr>
          <w:rFonts w:ascii="Times New Roman" w:hAnsi="Times New Roman" w:cs="Times New Roman"/>
          <w:bCs/>
          <w:sz w:val="24"/>
          <w:szCs w:val="24"/>
        </w:rPr>
        <w:t>4</w:t>
      </w:r>
      <w:proofErr w:type="gramEnd"/>
      <w:r w:rsidRPr="0076223C">
        <w:rPr>
          <w:rFonts w:ascii="Times New Roman" w:hAnsi="Times New Roman" w:cs="Times New Roman"/>
          <w:bCs/>
          <w:sz w:val="24"/>
          <w:szCs w:val="24"/>
        </w:rPr>
        <w:t xml:space="preserve"> furos, tamanho 18, abaulado na parte superior externa;</w:t>
      </w:r>
    </w:p>
    <w:p w:rsidR="00792C20" w:rsidRPr="0076223C" w:rsidRDefault="00792C20" w:rsidP="00792C20">
      <w:pPr>
        <w:autoSpaceDE w:val="0"/>
        <w:jc w:val="both"/>
        <w:rPr>
          <w:rFonts w:eastAsiaTheme="minorHAnsi"/>
          <w:kern w:val="32"/>
          <w:sz w:val="24"/>
          <w:szCs w:val="24"/>
        </w:rPr>
      </w:pPr>
      <w:r w:rsidRPr="0076223C">
        <w:rPr>
          <w:rFonts w:eastAsiaTheme="minorHAnsi"/>
          <w:kern w:val="32"/>
          <w:sz w:val="24"/>
          <w:szCs w:val="24"/>
        </w:rPr>
        <w:t>Entretela: de papel 40gr, própria para peitilho, com picote de 3,0cm de largura;</w:t>
      </w:r>
    </w:p>
    <w:p w:rsidR="00792C20" w:rsidRPr="0076223C" w:rsidRDefault="00792C20" w:rsidP="00792C20">
      <w:pPr>
        <w:autoSpaceDE w:val="0"/>
        <w:ind w:firstLine="357"/>
        <w:jc w:val="both"/>
        <w:rPr>
          <w:sz w:val="24"/>
          <w:szCs w:val="24"/>
        </w:rPr>
      </w:pPr>
    </w:p>
    <w:p w:rsidR="00792C20" w:rsidRPr="0076223C" w:rsidRDefault="00792C20" w:rsidP="00792C20">
      <w:pPr>
        <w:pStyle w:val="SemEspaamento"/>
        <w:jc w:val="both"/>
        <w:rPr>
          <w:rFonts w:ascii="Times New Roman" w:hAnsi="Times New Roman" w:cs="Times New Roman"/>
          <w:b/>
          <w:sz w:val="24"/>
          <w:szCs w:val="24"/>
          <w:u w:val="single"/>
        </w:rPr>
      </w:pPr>
      <w:r w:rsidRPr="0076223C">
        <w:rPr>
          <w:rFonts w:ascii="Times New Roman" w:hAnsi="Times New Roman" w:cs="Times New Roman"/>
          <w:b/>
          <w:sz w:val="24"/>
          <w:szCs w:val="24"/>
          <w:u w:val="single"/>
        </w:rPr>
        <w:t>DESCRIÇÃO TÉCNICA</w:t>
      </w:r>
    </w:p>
    <w:p w:rsidR="00792C20" w:rsidRPr="0076223C" w:rsidRDefault="00792C20" w:rsidP="00792C20">
      <w:pPr>
        <w:ind w:firstLine="708"/>
        <w:rPr>
          <w:sz w:val="24"/>
          <w:szCs w:val="24"/>
        </w:rPr>
      </w:pPr>
    </w:p>
    <w:p w:rsidR="00792C20" w:rsidRPr="0076223C" w:rsidRDefault="00792C20" w:rsidP="00792C20">
      <w:pPr>
        <w:pStyle w:val="SemEspaamento"/>
        <w:jc w:val="both"/>
        <w:rPr>
          <w:rFonts w:ascii="Times New Roman" w:hAnsi="Times New Roman" w:cs="Times New Roman"/>
          <w:kern w:val="32"/>
          <w:sz w:val="24"/>
          <w:szCs w:val="24"/>
        </w:rPr>
      </w:pPr>
      <w:r w:rsidRPr="0076223C">
        <w:rPr>
          <w:rFonts w:ascii="Times New Roman" w:hAnsi="Times New Roman" w:cs="Times New Roman"/>
          <w:b/>
          <w:kern w:val="32"/>
          <w:sz w:val="24"/>
          <w:szCs w:val="24"/>
        </w:rPr>
        <w:t xml:space="preserve">Gola: </w:t>
      </w:r>
      <w:r w:rsidRPr="0076223C">
        <w:rPr>
          <w:rFonts w:ascii="Times New Roman" w:hAnsi="Times New Roman" w:cs="Times New Roman"/>
          <w:kern w:val="32"/>
          <w:sz w:val="24"/>
          <w:szCs w:val="24"/>
        </w:rPr>
        <w:t xml:space="preserve">polo, fixada em </w:t>
      </w:r>
      <w:proofErr w:type="spellStart"/>
      <w:r w:rsidRPr="0076223C">
        <w:rPr>
          <w:rFonts w:ascii="Times New Roman" w:hAnsi="Times New Roman" w:cs="Times New Roman"/>
          <w:kern w:val="32"/>
          <w:sz w:val="24"/>
          <w:szCs w:val="24"/>
        </w:rPr>
        <w:t>overlock</w:t>
      </w:r>
      <w:proofErr w:type="spellEnd"/>
      <w:r w:rsidRPr="0076223C">
        <w:rPr>
          <w:rFonts w:ascii="Times New Roman" w:hAnsi="Times New Roman" w:cs="Times New Roman"/>
          <w:kern w:val="32"/>
          <w:sz w:val="24"/>
          <w:szCs w:val="24"/>
        </w:rPr>
        <w:t xml:space="preserve"> e debrum da própria malha em todo o decote interno, rebatido em máquina reta com arremate no início e fim.</w:t>
      </w:r>
    </w:p>
    <w:p w:rsidR="00792C20" w:rsidRPr="0076223C" w:rsidRDefault="00792C20" w:rsidP="00792C20">
      <w:pPr>
        <w:pStyle w:val="SemEspaamento"/>
        <w:ind w:firstLine="709"/>
        <w:jc w:val="both"/>
        <w:rPr>
          <w:rFonts w:ascii="Times New Roman" w:hAnsi="Times New Roman" w:cs="Times New Roman"/>
          <w:kern w:val="32"/>
          <w:sz w:val="24"/>
          <w:szCs w:val="24"/>
        </w:rPr>
      </w:pPr>
    </w:p>
    <w:p w:rsidR="00792C20" w:rsidRPr="0076223C" w:rsidRDefault="00792C20" w:rsidP="00792C20">
      <w:pPr>
        <w:pStyle w:val="SemEspaamento"/>
        <w:jc w:val="both"/>
        <w:rPr>
          <w:rFonts w:ascii="Times New Roman" w:hAnsi="Times New Roman" w:cs="Times New Roman"/>
          <w:b/>
          <w:kern w:val="32"/>
          <w:sz w:val="24"/>
          <w:szCs w:val="24"/>
        </w:rPr>
      </w:pPr>
      <w:r w:rsidRPr="0076223C">
        <w:rPr>
          <w:rFonts w:ascii="Times New Roman" w:hAnsi="Times New Roman" w:cs="Times New Roman"/>
          <w:b/>
          <w:kern w:val="32"/>
          <w:sz w:val="24"/>
          <w:szCs w:val="24"/>
        </w:rPr>
        <w:t xml:space="preserve">Frente e costas: </w:t>
      </w:r>
      <w:r w:rsidRPr="0076223C">
        <w:rPr>
          <w:rFonts w:ascii="Times New Roman" w:hAnsi="Times New Roman" w:cs="Times New Roman"/>
          <w:kern w:val="32"/>
          <w:sz w:val="24"/>
          <w:szCs w:val="24"/>
        </w:rPr>
        <w:t>As partes anteriores e posteriores terão formas ligeiramente elípticas, com cavas laterais proporcional ao manequim. Peitilho com abertura de 15,0cm e 3,0cm de largura, forrado internamente com entretela de papel, base com pesponto formando retângulo 3,0cm x 0,8cm. Fechamento com 03 botões (equidistantes) e caseados na vertical.</w:t>
      </w:r>
    </w:p>
    <w:p w:rsidR="00792C20" w:rsidRPr="0076223C" w:rsidRDefault="00792C20" w:rsidP="00792C20">
      <w:pPr>
        <w:pStyle w:val="SemEspaamento"/>
        <w:ind w:firstLine="709"/>
        <w:jc w:val="both"/>
        <w:rPr>
          <w:rFonts w:ascii="Times New Roman" w:hAnsi="Times New Roman" w:cs="Times New Roman"/>
          <w:kern w:val="32"/>
          <w:sz w:val="24"/>
          <w:szCs w:val="24"/>
        </w:rPr>
      </w:pPr>
    </w:p>
    <w:p w:rsidR="00792C20" w:rsidRPr="0076223C" w:rsidRDefault="00792C20" w:rsidP="00792C20">
      <w:pPr>
        <w:pStyle w:val="SemEspaamento"/>
        <w:jc w:val="both"/>
        <w:rPr>
          <w:rFonts w:ascii="Times New Roman" w:hAnsi="Times New Roman" w:cs="Times New Roman"/>
          <w:kern w:val="32"/>
          <w:sz w:val="24"/>
          <w:szCs w:val="24"/>
        </w:rPr>
      </w:pPr>
      <w:r w:rsidRPr="0076223C">
        <w:rPr>
          <w:rFonts w:ascii="Times New Roman" w:hAnsi="Times New Roman" w:cs="Times New Roman"/>
          <w:b/>
          <w:kern w:val="32"/>
          <w:sz w:val="24"/>
          <w:szCs w:val="24"/>
        </w:rPr>
        <w:t>Mangas e barra:</w:t>
      </w:r>
      <w:r w:rsidRPr="0076223C">
        <w:rPr>
          <w:rFonts w:ascii="Times New Roman" w:hAnsi="Times New Roman" w:cs="Times New Roman"/>
          <w:kern w:val="32"/>
          <w:sz w:val="24"/>
          <w:szCs w:val="24"/>
        </w:rPr>
        <w:t xml:space="preserve"> com bainha de 2,0cm de largura, rebatida em cobertura duas agulhas bitola larga (7,0mm). A medida deverá ser da costura superior até a dobra do tecido.</w:t>
      </w:r>
    </w:p>
    <w:p w:rsidR="00792C20" w:rsidRPr="0076223C" w:rsidRDefault="00792C20" w:rsidP="00792C20">
      <w:pPr>
        <w:pStyle w:val="SemEspaamento"/>
        <w:ind w:firstLine="709"/>
        <w:jc w:val="both"/>
        <w:rPr>
          <w:rFonts w:ascii="Times New Roman" w:hAnsi="Times New Roman" w:cs="Times New Roman"/>
          <w:kern w:val="32"/>
          <w:sz w:val="24"/>
          <w:szCs w:val="24"/>
        </w:rPr>
      </w:pPr>
    </w:p>
    <w:p w:rsidR="00792C20" w:rsidRDefault="00792C20" w:rsidP="00792C20">
      <w:pPr>
        <w:pStyle w:val="SemEspaamento"/>
        <w:rPr>
          <w:rFonts w:ascii="Times New Roman" w:hAnsi="Times New Roman" w:cs="Times New Roman"/>
          <w:sz w:val="24"/>
          <w:szCs w:val="24"/>
        </w:rPr>
      </w:pPr>
      <w:r w:rsidRPr="0076223C">
        <w:rPr>
          <w:rFonts w:ascii="Times New Roman" w:hAnsi="Times New Roman" w:cs="Times New Roman"/>
          <w:b/>
          <w:sz w:val="24"/>
          <w:szCs w:val="24"/>
        </w:rPr>
        <w:t>Lado esquerdo</w:t>
      </w:r>
      <w:r w:rsidRPr="0076223C">
        <w:rPr>
          <w:rFonts w:ascii="Times New Roman" w:hAnsi="Times New Roman" w:cs="Times New Roman"/>
          <w:sz w:val="24"/>
          <w:szCs w:val="24"/>
        </w:rPr>
        <w:t xml:space="preserve"> – na altura do peito, bordado o brasão da Defesa Civil Itajaí, nas cores padrão conforme figura abaixo.</w:t>
      </w:r>
    </w:p>
    <w:p w:rsidR="002A6B75" w:rsidRDefault="002A6B75" w:rsidP="00792C20">
      <w:pPr>
        <w:pStyle w:val="SemEspaamento"/>
        <w:rPr>
          <w:rFonts w:ascii="Times New Roman" w:hAnsi="Times New Roman" w:cs="Times New Roman"/>
          <w:sz w:val="24"/>
          <w:szCs w:val="24"/>
        </w:rPr>
      </w:pPr>
    </w:p>
    <w:p w:rsidR="002A6B75" w:rsidRDefault="002A6B75" w:rsidP="00792C20">
      <w:pPr>
        <w:pStyle w:val="SemEspaamento"/>
        <w:rPr>
          <w:rFonts w:ascii="Times New Roman" w:hAnsi="Times New Roman" w:cs="Times New Roman"/>
          <w:sz w:val="24"/>
          <w:szCs w:val="24"/>
        </w:rPr>
      </w:pPr>
    </w:p>
    <w:p w:rsidR="002A6B75" w:rsidRPr="0076223C" w:rsidRDefault="002A6B75" w:rsidP="00792C20">
      <w:pPr>
        <w:pStyle w:val="SemEspaamento"/>
        <w:rPr>
          <w:rFonts w:ascii="Times New Roman" w:hAnsi="Times New Roman" w:cs="Times New Roman"/>
          <w:sz w:val="24"/>
          <w:szCs w:val="24"/>
        </w:rPr>
      </w:pPr>
    </w:p>
    <w:p w:rsidR="00792C20" w:rsidRDefault="00792C20" w:rsidP="00792C20">
      <w:pPr>
        <w:pStyle w:val="SemEspaamento"/>
        <w:ind w:firstLine="709"/>
        <w:rPr>
          <w:rFonts w:ascii="Arial" w:hAnsi="Arial" w:cs="Arial"/>
          <w:sz w:val="24"/>
          <w:szCs w:val="24"/>
        </w:rPr>
      </w:pPr>
    </w:p>
    <w:p w:rsidR="00792C20" w:rsidRDefault="00792C20" w:rsidP="00543B42">
      <w:pPr>
        <w:pStyle w:val="SemEspaamento"/>
        <w:jc w:val="center"/>
        <w:rPr>
          <w:rFonts w:ascii="Arial" w:hAnsi="Arial" w:cs="Arial"/>
          <w:sz w:val="24"/>
          <w:szCs w:val="24"/>
        </w:rPr>
      </w:pPr>
      <w:r>
        <w:rPr>
          <w:rFonts w:ascii="Arial" w:hAnsi="Arial" w:cs="Arial"/>
          <w:noProof/>
          <w:sz w:val="24"/>
          <w:szCs w:val="24"/>
          <w:lang w:eastAsia="pt-BR"/>
        </w:rPr>
        <w:drawing>
          <wp:inline distT="0" distB="0" distL="0" distR="0" wp14:anchorId="725ABE22" wp14:editId="1E3D1F61">
            <wp:extent cx="2515183" cy="2409246"/>
            <wp:effectExtent l="0" t="0" r="0" b="0"/>
            <wp:docPr id="5" name="Imagem 3" descr="O:\DEFESA CIVIL - Defesa Civil\05 - GERÊNCIA DE LOGÍSTICA\05 - Termos de Referência\2017\03 - Uniformes Agentes de Defesa Civil\Logo Defesa Civil de Itajaí.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DEFESA CIVIL - Defesa Civil\05 - GERÊNCIA DE LOGÍSTICA\05 - Termos de Referência\2017\03 - Uniformes Agentes de Defesa Civil\Logo Defesa Civil de Itajaí.jpg"/>
                    <pic:cNvPicPr>
                      <a:picLocks noChangeAspect="1" noChangeArrowheads="1"/>
                    </pic:cNvPicPr>
                  </pic:nvPicPr>
                  <pic:blipFill>
                    <a:blip r:embed="rId17" cstate="print"/>
                    <a:srcRect/>
                    <a:stretch>
                      <a:fillRect/>
                    </a:stretch>
                  </pic:blipFill>
                  <pic:spPr bwMode="auto">
                    <a:xfrm>
                      <a:off x="0" y="0"/>
                      <a:ext cx="2516758" cy="2410754"/>
                    </a:xfrm>
                    <a:prstGeom prst="rect">
                      <a:avLst/>
                    </a:prstGeom>
                    <a:noFill/>
                    <a:ln w="9525">
                      <a:noFill/>
                      <a:miter lim="800000"/>
                      <a:headEnd/>
                      <a:tailEnd/>
                    </a:ln>
                  </pic:spPr>
                </pic:pic>
              </a:graphicData>
            </a:graphic>
          </wp:inline>
        </w:drawing>
      </w:r>
    </w:p>
    <w:p w:rsidR="002A6B75" w:rsidRDefault="002A6B75" w:rsidP="00543B42">
      <w:pPr>
        <w:pStyle w:val="SemEspaamento"/>
        <w:jc w:val="center"/>
        <w:rPr>
          <w:rFonts w:ascii="Arial" w:hAnsi="Arial" w:cs="Arial"/>
          <w:sz w:val="24"/>
          <w:szCs w:val="24"/>
        </w:rPr>
      </w:pPr>
    </w:p>
    <w:p w:rsidR="002A6B75" w:rsidRPr="00732456" w:rsidRDefault="002A6B75" w:rsidP="00543B42">
      <w:pPr>
        <w:pStyle w:val="SemEspaamento"/>
        <w:jc w:val="center"/>
        <w:rPr>
          <w:rFonts w:ascii="Arial" w:hAnsi="Arial" w:cs="Arial"/>
          <w:sz w:val="24"/>
          <w:szCs w:val="24"/>
        </w:rPr>
      </w:pPr>
    </w:p>
    <w:p w:rsidR="00792C20" w:rsidRDefault="00792C20" w:rsidP="00792C20">
      <w:pPr>
        <w:pStyle w:val="SemEspaamento"/>
        <w:ind w:firstLine="709"/>
        <w:rPr>
          <w:rFonts w:ascii="Arial" w:hAnsi="Arial" w:cs="Arial"/>
          <w:sz w:val="24"/>
          <w:szCs w:val="24"/>
        </w:rPr>
      </w:pPr>
    </w:p>
    <w:p w:rsidR="00792C20" w:rsidRPr="00732456" w:rsidRDefault="00792C20" w:rsidP="00792C20">
      <w:pPr>
        <w:pStyle w:val="SemEspaamento"/>
        <w:ind w:firstLine="709"/>
        <w:rPr>
          <w:rFonts w:ascii="Arial" w:hAnsi="Arial" w:cs="Arial"/>
          <w:sz w:val="24"/>
          <w:szCs w:val="24"/>
        </w:rPr>
      </w:pPr>
    </w:p>
    <w:p w:rsidR="00792C20" w:rsidRPr="00001FAB" w:rsidRDefault="00792C20" w:rsidP="00792C20">
      <w:pPr>
        <w:pStyle w:val="SemEspaamento"/>
        <w:rPr>
          <w:rFonts w:ascii="Times New Roman" w:hAnsi="Times New Roman" w:cs="Times New Roman"/>
          <w:sz w:val="24"/>
          <w:szCs w:val="24"/>
        </w:rPr>
      </w:pPr>
      <w:r w:rsidRPr="00001FAB">
        <w:rPr>
          <w:rFonts w:ascii="Times New Roman" w:hAnsi="Times New Roman" w:cs="Times New Roman"/>
          <w:b/>
          <w:sz w:val="24"/>
          <w:szCs w:val="24"/>
        </w:rPr>
        <w:t>Costas</w:t>
      </w:r>
      <w:r w:rsidRPr="00001FAB">
        <w:rPr>
          <w:rFonts w:ascii="Times New Roman" w:hAnsi="Times New Roman" w:cs="Times New Roman"/>
          <w:sz w:val="24"/>
          <w:szCs w:val="24"/>
        </w:rPr>
        <w:t xml:space="preserve"> – Centralizado na parte superior, bordado escrito “DEFESA CIVIL ITAJAÍ - SC” na cor </w:t>
      </w:r>
      <w:r w:rsidRPr="00001FAB">
        <w:rPr>
          <w:rFonts w:ascii="Times New Roman" w:hAnsi="Times New Roman" w:cs="Times New Roman"/>
          <w:b/>
          <w:sz w:val="24"/>
          <w:szCs w:val="24"/>
        </w:rPr>
        <w:t>azul marinho</w:t>
      </w:r>
      <w:r w:rsidRPr="00001FAB">
        <w:rPr>
          <w:rFonts w:ascii="Times New Roman" w:hAnsi="Times New Roman" w:cs="Times New Roman"/>
          <w:sz w:val="24"/>
          <w:szCs w:val="24"/>
        </w:rPr>
        <w:t xml:space="preserve"> conforme figura abaixo.</w:t>
      </w:r>
    </w:p>
    <w:p w:rsidR="00792C20" w:rsidRDefault="00792C20" w:rsidP="00792C20">
      <w:pPr>
        <w:pStyle w:val="SemEspaamento"/>
        <w:ind w:firstLine="709"/>
        <w:rPr>
          <w:rFonts w:ascii="Arial" w:hAnsi="Arial" w:cs="Arial"/>
          <w:sz w:val="24"/>
          <w:szCs w:val="24"/>
        </w:rPr>
      </w:pPr>
    </w:p>
    <w:p w:rsidR="00792C20" w:rsidRDefault="00792C20" w:rsidP="00792C20">
      <w:pPr>
        <w:pStyle w:val="SemEspaamento"/>
        <w:ind w:firstLine="709"/>
        <w:rPr>
          <w:rFonts w:ascii="Arial" w:hAnsi="Arial" w:cs="Arial"/>
          <w:sz w:val="24"/>
          <w:szCs w:val="24"/>
        </w:rPr>
      </w:pPr>
    </w:p>
    <w:p w:rsidR="00792C20" w:rsidRDefault="00792C20" w:rsidP="00792C20">
      <w:pPr>
        <w:pStyle w:val="SemEspaamento"/>
        <w:jc w:val="center"/>
        <w:rPr>
          <w:rFonts w:ascii="Arial" w:hAnsi="Arial" w:cs="Arial"/>
          <w:sz w:val="24"/>
          <w:szCs w:val="24"/>
        </w:rPr>
      </w:pPr>
      <w:r>
        <w:rPr>
          <w:rFonts w:ascii="Arial" w:hAnsi="Arial" w:cs="Arial"/>
          <w:noProof/>
          <w:sz w:val="24"/>
          <w:szCs w:val="24"/>
          <w:lang w:eastAsia="pt-BR"/>
        </w:rPr>
        <w:lastRenderedPageBreak/>
        <w:drawing>
          <wp:inline distT="0" distB="0" distL="0" distR="0" wp14:anchorId="29E99DFD" wp14:editId="025EACE9">
            <wp:extent cx="4972075" cy="2313027"/>
            <wp:effectExtent l="0" t="0" r="0" b="0"/>
            <wp:docPr id="10" name="Imagem 3" descr="O:\DEFESA CIVIL - Defesa Civil\05 - GERÊNCIA DE LOGÍSTICA\05 - Termos de Referência\2017\03 - Uniformes Agentes de Defesa Civil\Logo Costos Defesa Civil de Itajaí.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DEFESA CIVIL - Defesa Civil\05 - GERÊNCIA DE LOGÍSTICA\05 - Termos de Referência\2017\03 - Uniformes Agentes de Defesa Civil\Logo Costos Defesa Civil de Itajaí.jpg"/>
                    <pic:cNvPicPr>
                      <a:picLocks noChangeAspect="1" noChangeArrowheads="1"/>
                    </pic:cNvPicPr>
                  </pic:nvPicPr>
                  <pic:blipFill>
                    <a:blip r:embed="rId21" cstate="print"/>
                    <a:srcRect b="54023"/>
                    <a:stretch>
                      <a:fillRect/>
                    </a:stretch>
                  </pic:blipFill>
                  <pic:spPr bwMode="auto">
                    <a:xfrm>
                      <a:off x="0" y="0"/>
                      <a:ext cx="4964573" cy="2309537"/>
                    </a:xfrm>
                    <a:prstGeom prst="rect">
                      <a:avLst/>
                    </a:prstGeom>
                    <a:noFill/>
                    <a:ln w="9525">
                      <a:noFill/>
                      <a:miter lim="800000"/>
                      <a:headEnd/>
                      <a:tailEnd/>
                    </a:ln>
                  </pic:spPr>
                </pic:pic>
              </a:graphicData>
            </a:graphic>
          </wp:inline>
        </w:drawing>
      </w:r>
    </w:p>
    <w:p w:rsidR="00792C20" w:rsidRDefault="00792C20" w:rsidP="00792C20">
      <w:pPr>
        <w:pStyle w:val="SemEspaamento"/>
        <w:ind w:firstLine="709"/>
        <w:jc w:val="both"/>
        <w:rPr>
          <w:rFonts w:ascii="Arial" w:hAnsi="Arial" w:cs="Arial"/>
          <w:b/>
          <w:bCs/>
          <w:kern w:val="32"/>
          <w:sz w:val="24"/>
          <w:szCs w:val="24"/>
        </w:rPr>
      </w:pPr>
    </w:p>
    <w:p w:rsidR="00792C20" w:rsidRPr="00001FAB" w:rsidRDefault="00792C20" w:rsidP="00792C20">
      <w:pPr>
        <w:pStyle w:val="SemEspaamento"/>
        <w:jc w:val="both"/>
        <w:rPr>
          <w:rFonts w:ascii="Times New Roman" w:hAnsi="Times New Roman" w:cs="Times New Roman"/>
          <w:kern w:val="32"/>
          <w:sz w:val="24"/>
          <w:szCs w:val="24"/>
        </w:rPr>
      </w:pPr>
      <w:r w:rsidRPr="00001FAB">
        <w:rPr>
          <w:rFonts w:ascii="Times New Roman" w:hAnsi="Times New Roman" w:cs="Times New Roman"/>
          <w:b/>
          <w:bCs/>
          <w:kern w:val="32"/>
          <w:sz w:val="24"/>
          <w:szCs w:val="24"/>
        </w:rPr>
        <w:t xml:space="preserve">Costuras: </w:t>
      </w:r>
      <w:r w:rsidRPr="00001FAB">
        <w:rPr>
          <w:rFonts w:ascii="Times New Roman" w:hAnsi="Times New Roman" w:cs="Times New Roman"/>
          <w:kern w:val="32"/>
          <w:sz w:val="24"/>
          <w:szCs w:val="24"/>
        </w:rPr>
        <w:t xml:space="preserve">junção de ombro, junção de manga/cava e laterais em </w:t>
      </w:r>
      <w:proofErr w:type="spellStart"/>
      <w:r w:rsidRPr="00001FAB">
        <w:rPr>
          <w:rFonts w:ascii="Times New Roman" w:hAnsi="Times New Roman" w:cs="Times New Roman"/>
          <w:kern w:val="32"/>
          <w:sz w:val="24"/>
          <w:szCs w:val="24"/>
        </w:rPr>
        <w:t>overlock</w:t>
      </w:r>
      <w:proofErr w:type="spellEnd"/>
      <w:r w:rsidRPr="00001FAB">
        <w:rPr>
          <w:rFonts w:ascii="Times New Roman" w:hAnsi="Times New Roman" w:cs="Times New Roman"/>
          <w:kern w:val="32"/>
          <w:sz w:val="24"/>
          <w:szCs w:val="24"/>
        </w:rPr>
        <w:t xml:space="preserve"> (Bitola 0,5cm). Ombros com pesponto simples de </w:t>
      </w:r>
      <w:proofErr w:type="gramStart"/>
      <w:r w:rsidRPr="00001FAB">
        <w:rPr>
          <w:rFonts w:ascii="Times New Roman" w:hAnsi="Times New Roman" w:cs="Times New Roman"/>
          <w:kern w:val="32"/>
          <w:sz w:val="24"/>
          <w:szCs w:val="24"/>
        </w:rPr>
        <w:t>2mm</w:t>
      </w:r>
      <w:proofErr w:type="gramEnd"/>
      <w:r w:rsidRPr="00001FAB">
        <w:rPr>
          <w:rFonts w:ascii="Times New Roman" w:hAnsi="Times New Roman" w:cs="Times New Roman"/>
          <w:kern w:val="32"/>
          <w:sz w:val="24"/>
          <w:szCs w:val="24"/>
        </w:rPr>
        <w:t xml:space="preserve"> em máquina reta sobre as costas.</w:t>
      </w:r>
    </w:p>
    <w:p w:rsidR="00792C20" w:rsidRPr="00001FAB" w:rsidRDefault="00792C20" w:rsidP="00792C20">
      <w:pPr>
        <w:pStyle w:val="SemEspaamento"/>
        <w:ind w:firstLine="708"/>
        <w:jc w:val="both"/>
        <w:rPr>
          <w:rFonts w:ascii="Times New Roman" w:hAnsi="Times New Roman" w:cs="Times New Roman"/>
          <w:kern w:val="32"/>
          <w:sz w:val="24"/>
          <w:szCs w:val="24"/>
        </w:rPr>
      </w:pPr>
      <w:r w:rsidRPr="00001FAB">
        <w:rPr>
          <w:rFonts w:ascii="Times New Roman" w:hAnsi="Times New Roman" w:cs="Times New Roman"/>
          <w:kern w:val="32"/>
          <w:sz w:val="24"/>
          <w:szCs w:val="24"/>
        </w:rPr>
        <w:t>- Pespontos 3,5 a 4 pontos por cm.</w:t>
      </w:r>
    </w:p>
    <w:p w:rsidR="00792C20" w:rsidRPr="00001FAB" w:rsidRDefault="00792C20" w:rsidP="00792C20">
      <w:pPr>
        <w:pStyle w:val="SemEspaamento"/>
        <w:ind w:firstLine="709"/>
        <w:jc w:val="both"/>
        <w:rPr>
          <w:rFonts w:ascii="Times New Roman" w:hAnsi="Times New Roman" w:cs="Times New Roman"/>
          <w:kern w:val="32"/>
          <w:sz w:val="24"/>
          <w:szCs w:val="24"/>
        </w:rPr>
      </w:pPr>
    </w:p>
    <w:p w:rsidR="00792C20" w:rsidRPr="00001FAB" w:rsidRDefault="00792C20" w:rsidP="00792C20">
      <w:pPr>
        <w:pStyle w:val="SemEspaamento"/>
        <w:jc w:val="both"/>
        <w:rPr>
          <w:rFonts w:ascii="Times New Roman" w:hAnsi="Times New Roman" w:cs="Times New Roman"/>
          <w:sz w:val="24"/>
          <w:szCs w:val="24"/>
        </w:rPr>
      </w:pPr>
      <w:r w:rsidRPr="00001FAB">
        <w:rPr>
          <w:rFonts w:ascii="Times New Roman" w:hAnsi="Times New Roman" w:cs="Times New Roman"/>
          <w:b/>
          <w:bCs/>
          <w:kern w:val="32"/>
          <w:sz w:val="24"/>
          <w:szCs w:val="24"/>
        </w:rPr>
        <w:t>Etiquetas:</w:t>
      </w:r>
      <w:r w:rsidRPr="00001FAB">
        <w:rPr>
          <w:rFonts w:ascii="Times New Roman" w:hAnsi="Times New Roman" w:cs="Times New Roman"/>
          <w:kern w:val="32"/>
          <w:sz w:val="24"/>
          <w:szCs w:val="24"/>
        </w:rPr>
        <w:t xml:space="preserve"> com indicativo do manequim, firma fornecedora da confecção, composição do tecido e modo de lavar, costurada na parte traseira interna do colarinho.</w:t>
      </w:r>
    </w:p>
    <w:p w:rsidR="00543B42" w:rsidRDefault="00543B42" w:rsidP="00792C20">
      <w:pPr>
        <w:pStyle w:val="SemEspaamento"/>
        <w:jc w:val="both"/>
        <w:rPr>
          <w:rFonts w:ascii="Arial" w:hAnsi="Arial" w:cs="Arial"/>
          <w:b/>
          <w:sz w:val="24"/>
          <w:szCs w:val="24"/>
          <w:u w:val="single"/>
        </w:rPr>
      </w:pPr>
    </w:p>
    <w:p w:rsidR="00543B42" w:rsidRDefault="00543B42" w:rsidP="00792C20">
      <w:pPr>
        <w:pStyle w:val="SemEspaamento"/>
        <w:jc w:val="both"/>
        <w:rPr>
          <w:rFonts w:ascii="Arial" w:hAnsi="Arial" w:cs="Arial"/>
          <w:b/>
          <w:sz w:val="24"/>
          <w:szCs w:val="24"/>
          <w:u w:val="single"/>
        </w:rPr>
      </w:pPr>
    </w:p>
    <w:p w:rsidR="006C20B9" w:rsidRDefault="006C20B9" w:rsidP="00792C20">
      <w:pPr>
        <w:pStyle w:val="SemEspaamento"/>
        <w:jc w:val="both"/>
        <w:rPr>
          <w:rFonts w:ascii="Arial" w:hAnsi="Arial" w:cs="Arial"/>
          <w:b/>
          <w:sz w:val="24"/>
          <w:szCs w:val="24"/>
          <w:u w:val="single"/>
        </w:rPr>
      </w:pPr>
    </w:p>
    <w:p w:rsidR="006C20B9" w:rsidRDefault="006C20B9" w:rsidP="00792C20">
      <w:pPr>
        <w:pStyle w:val="SemEspaamento"/>
        <w:jc w:val="both"/>
        <w:rPr>
          <w:rFonts w:ascii="Arial" w:hAnsi="Arial" w:cs="Arial"/>
          <w:b/>
          <w:sz w:val="24"/>
          <w:szCs w:val="24"/>
          <w:u w:val="single"/>
        </w:rPr>
      </w:pPr>
    </w:p>
    <w:p w:rsidR="006C20B9" w:rsidRDefault="006C20B9" w:rsidP="00792C20">
      <w:pPr>
        <w:pStyle w:val="SemEspaamento"/>
        <w:jc w:val="both"/>
        <w:rPr>
          <w:rFonts w:ascii="Arial" w:hAnsi="Arial" w:cs="Arial"/>
          <w:b/>
          <w:sz w:val="24"/>
          <w:szCs w:val="24"/>
          <w:u w:val="single"/>
        </w:rPr>
      </w:pPr>
    </w:p>
    <w:p w:rsidR="006C20B9" w:rsidRDefault="006C20B9" w:rsidP="00792C20">
      <w:pPr>
        <w:pStyle w:val="SemEspaamento"/>
        <w:jc w:val="both"/>
        <w:rPr>
          <w:rFonts w:ascii="Arial" w:hAnsi="Arial" w:cs="Arial"/>
          <w:b/>
          <w:sz w:val="24"/>
          <w:szCs w:val="24"/>
          <w:u w:val="single"/>
        </w:rPr>
      </w:pPr>
    </w:p>
    <w:p w:rsidR="006C20B9" w:rsidRDefault="006C20B9" w:rsidP="00792C20">
      <w:pPr>
        <w:pStyle w:val="SemEspaamento"/>
        <w:jc w:val="both"/>
        <w:rPr>
          <w:rFonts w:ascii="Arial" w:hAnsi="Arial" w:cs="Arial"/>
          <w:b/>
          <w:sz w:val="24"/>
          <w:szCs w:val="24"/>
          <w:u w:val="single"/>
        </w:rPr>
      </w:pPr>
    </w:p>
    <w:p w:rsidR="006C20B9" w:rsidRDefault="006C20B9" w:rsidP="00792C20">
      <w:pPr>
        <w:pStyle w:val="SemEspaamento"/>
        <w:jc w:val="both"/>
        <w:rPr>
          <w:rFonts w:ascii="Arial" w:hAnsi="Arial" w:cs="Arial"/>
          <w:b/>
          <w:sz w:val="24"/>
          <w:szCs w:val="24"/>
          <w:u w:val="single"/>
        </w:rPr>
      </w:pPr>
    </w:p>
    <w:p w:rsidR="006C20B9" w:rsidRDefault="006C20B9" w:rsidP="00792C20">
      <w:pPr>
        <w:pStyle w:val="SemEspaamento"/>
        <w:jc w:val="both"/>
        <w:rPr>
          <w:rFonts w:ascii="Arial" w:hAnsi="Arial" w:cs="Arial"/>
          <w:b/>
          <w:sz w:val="24"/>
          <w:szCs w:val="24"/>
          <w:u w:val="single"/>
        </w:rPr>
      </w:pPr>
    </w:p>
    <w:p w:rsidR="00792C20" w:rsidRDefault="00792C20" w:rsidP="00792C20">
      <w:pPr>
        <w:pStyle w:val="SemEspaamento"/>
        <w:jc w:val="both"/>
        <w:rPr>
          <w:rFonts w:ascii="Times New Roman" w:hAnsi="Times New Roman" w:cs="Times New Roman"/>
          <w:b/>
          <w:bCs/>
          <w:iCs/>
          <w:sz w:val="24"/>
          <w:szCs w:val="24"/>
          <w:u w:val="single"/>
        </w:rPr>
      </w:pPr>
      <w:r w:rsidRPr="00BB12EC">
        <w:rPr>
          <w:rFonts w:ascii="Times New Roman" w:hAnsi="Times New Roman" w:cs="Times New Roman"/>
          <w:b/>
          <w:sz w:val="24"/>
          <w:szCs w:val="24"/>
          <w:u w:val="single"/>
        </w:rPr>
        <w:t xml:space="preserve">ILUSTRAÇÃO DA </w:t>
      </w:r>
      <w:r w:rsidRPr="00BB12EC">
        <w:rPr>
          <w:rFonts w:ascii="Times New Roman" w:hAnsi="Times New Roman" w:cs="Times New Roman"/>
          <w:b/>
          <w:bCs/>
          <w:iCs/>
          <w:sz w:val="24"/>
          <w:szCs w:val="24"/>
          <w:u w:val="single"/>
        </w:rPr>
        <w:t>CAMISETA POLO – COR AZUL MARINHO</w:t>
      </w:r>
    </w:p>
    <w:p w:rsidR="006C20B9" w:rsidRPr="00BB12EC" w:rsidRDefault="006C20B9" w:rsidP="00792C20">
      <w:pPr>
        <w:pStyle w:val="SemEspaamento"/>
        <w:jc w:val="both"/>
        <w:rPr>
          <w:rFonts w:ascii="Times New Roman" w:hAnsi="Times New Roman" w:cs="Times New Roman"/>
          <w:b/>
          <w:bCs/>
          <w:iCs/>
          <w:sz w:val="24"/>
          <w:szCs w:val="24"/>
          <w:u w:val="single"/>
        </w:rPr>
      </w:pPr>
    </w:p>
    <w:p w:rsidR="00792C20" w:rsidRDefault="00792C20" w:rsidP="00792C20">
      <w:pPr>
        <w:pStyle w:val="SemEspaamento"/>
        <w:jc w:val="center"/>
        <w:rPr>
          <w:rFonts w:ascii="Arial" w:hAnsi="Arial" w:cs="Arial"/>
          <w:b/>
          <w:bCs/>
          <w:iCs/>
          <w:sz w:val="24"/>
          <w:szCs w:val="24"/>
          <w:u w:val="single"/>
        </w:rPr>
      </w:pPr>
      <w:r w:rsidRPr="00DF3C93">
        <w:rPr>
          <w:rFonts w:ascii="Arial" w:hAnsi="Arial" w:cs="Arial"/>
          <w:bCs/>
          <w:iCs/>
          <w:noProof/>
          <w:sz w:val="24"/>
          <w:szCs w:val="24"/>
          <w:lang w:eastAsia="pt-BR"/>
        </w:rPr>
        <w:lastRenderedPageBreak/>
        <w:drawing>
          <wp:inline distT="0" distB="0" distL="0" distR="0" wp14:anchorId="051C0A64" wp14:editId="1FC74419">
            <wp:extent cx="5249907" cy="3760569"/>
            <wp:effectExtent l="0" t="0" r="8255" b="0"/>
            <wp:docPr id="3" name="Imagem 1" descr="O:\DEFESA CIVIL - Defesa Civil\05 - GERÊNCIA DE LOGÍSTICA\05 - Termos de Referência\2017\03 - Uniformes Agentes de Defesa Civil\Camiseta - Cor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DEFESA CIVIL - Defesa Civil\05 - GERÊNCIA DE LOGÍSTICA\05 - Termos de Referência\2017\03 - Uniformes Agentes de Defesa Civil\Camiseta - Corel.jpg"/>
                    <pic:cNvPicPr>
                      <a:picLocks noChangeAspect="1" noChangeArrowheads="1"/>
                    </pic:cNvPicPr>
                  </pic:nvPicPr>
                  <pic:blipFill>
                    <a:blip r:embed="rId22" cstate="print"/>
                    <a:srcRect l="3825" r="2895" b="7588"/>
                    <a:stretch>
                      <a:fillRect/>
                    </a:stretch>
                  </pic:blipFill>
                  <pic:spPr bwMode="auto">
                    <a:xfrm>
                      <a:off x="0" y="0"/>
                      <a:ext cx="5246083" cy="3757830"/>
                    </a:xfrm>
                    <a:prstGeom prst="rect">
                      <a:avLst/>
                    </a:prstGeom>
                    <a:noFill/>
                    <a:ln w="9525">
                      <a:noFill/>
                      <a:miter lim="800000"/>
                      <a:headEnd/>
                      <a:tailEnd/>
                    </a:ln>
                  </pic:spPr>
                </pic:pic>
              </a:graphicData>
            </a:graphic>
          </wp:inline>
        </w:drawing>
      </w:r>
    </w:p>
    <w:p w:rsidR="00792C20" w:rsidRDefault="00792C20" w:rsidP="00792C20">
      <w:pPr>
        <w:pStyle w:val="SemEspaamento"/>
        <w:jc w:val="both"/>
        <w:rPr>
          <w:rFonts w:ascii="Arial" w:hAnsi="Arial" w:cs="Arial"/>
          <w:b/>
          <w:bCs/>
          <w:sz w:val="24"/>
          <w:szCs w:val="24"/>
          <w:u w:val="single"/>
        </w:rPr>
      </w:pPr>
    </w:p>
    <w:p w:rsidR="00792C20" w:rsidRPr="00BB12EC" w:rsidRDefault="00792C20" w:rsidP="00792C20">
      <w:pPr>
        <w:pStyle w:val="SemEspaamento"/>
        <w:jc w:val="both"/>
        <w:rPr>
          <w:rFonts w:ascii="Times New Roman" w:hAnsi="Times New Roman" w:cs="Times New Roman"/>
          <w:b/>
          <w:bCs/>
          <w:sz w:val="24"/>
          <w:szCs w:val="24"/>
          <w:u w:val="single"/>
        </w:rPr>
      </w:pPr>
      <w:r w:rsidRPr="00BB12EC">
        <w:rPr>
          <w:rFonts w:ascii="Times New Roman" w:hAnsi="Times New Roman" w:cs="Times New Roman"/>
          <w:b/>
          <w:bCs/>
          <w:sz w:val="24"/>
          <w:szCs w:val="24"/>
          <w:u w:val="single"/>
        </w:rPr>
        <w:t>GRADE DE MEDIDAS (em centímetros)</w:t>
      </w:r>
    </w:p>
    <w:p w:rsidR="00792C20" w:rsidRPr="00BB12EC" w:rsidRDefault="00792C20" w:rsidP="00792C20">
      <w:pPr>
        <w:pStyle w:val="SemEspaamento"/>
        <w:jc w:val="both"/>
        <w:rPr>
          <w:rFonts w:ascii="Times New Roman" w:hAnsi="Times New Roman" w:cs="Times New Roman"/>
          <w:b/>
          <w:bCs/>
          <w:sz w:val="24"/>
          <w:szCs w:val="24"/>
          <w:u w:val="single"/>
        </w:rPr>
      </w:pPr>
    </w:p>
    <w:tbl>
      <w:tblPr>
        <w:tblpPr w:leftFromText="142" w:rightFromText="142" w:vertAnchor="text" w:horzAnchor="margin" w:tblpXSpec="center" w:tblpY="1"/>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30"/>
        <w:gridCol w:w="2268"/>
        <w:gridCol w:w="709"/>
        <w:gridCol w:w="709"/>
        <w:gridCol w:w="709"/>
        <w:gridCol w:w="708"/>
        <w:gridCol w:w="709"/>
        <w:gridCol w:w="709"/>
      </w:tblGrid>
      <w:tr w:rsidR="00792C20" w:rsidRPr="00BB12EC" w:rsidTr="00543B42">
        <w:tc>
          <w:tcPr>
            <w:tcW w:w="2830" w:type="dxa"/>
            <w:vMerge w:val="restart"/>
          </w:tcPr>
          <w:p w:rsidR="00792C20" w:rsidRPr="00BB12EC" w:rsidRDefault="00792C20" w:rsidP="00543B42">
            <w:pPr>
              <w:pStyle w:val="SemEspaamento"/>
              <w:rPr>
                <w:rFonts w:ascii="Times New Roman" w:hAnsi="Times New Roman" w:cs="Times New Roman"/>
                <w:b/>
                <w:sz w:val="24"/>
                <w:szCs w:val="24"/>
              </w:rPr>
            </w:pPr>
          </w:p>
          <w:p w:rsidR="00792C20" w:rsidRPr="00BB12EC" w:rsidRDefault="00792C20" w:rsidP="00543B42">
            <w:pPr>
              <w:pStyle w:val="SemEspaamento"/>
              <w:rPr>
                <w:rFonts w:ascii="Times New Roman" w:hAnsi="Times New Roman" w:cs="Times New Roman"/>
                <w:b/>
                <w:sz w:val="24"/>
                <w:szCs w:val="24"/>
              </w:rPr>
            </w:pPr>
            <w:r w:rsidRPr="00BB12EC">
              <w:rPr>
                <w:rFonts w:ascii="Times New Roman" w:hAnsi="Times New Roman" w:cs="Times New Roman"/>
                <w:b/>
                <w:sz w:val="24"/>
                <w:szCs w:val="24"/>
              </w:rPr>
              <w:t>ITENS</w:t>
            </w:r>
          </w:p>
        </w:tc>
        <w:tc>
          <w:tcPr>
            <w:tcW w:w="2268" w:type="dxa"/>
          </w:tcPr>
          <w:p w:rsidR="00792C20" w:rsidRPr="00BB12EC" w:rsidRDefault="00792C20" w:rsidP="00543B42">
            <w:pPr>
              <w:pStyle w:val="SemEspaamento"/>
              <w:jc w:val="center"/>
              <w:rPr>
                <w:rFonts w:ascii="Times New Roman" w:hAnsi="Times New Roman" w:cs="Times New Roman"/>
                <w:b/>
                <w:sz w:val="24"/>
                <w:szCs w:val="24"/>
              </w:rPr>
            </w:pPr>
            <w:r w:rsidRPr="00BB12EC">
              <w:rPr>
                <w:rFonts w:ascii="Times New Roman" w:hAnsi="Times New Roman" w:cs="Times New Roman"/>
                <w:b/>
                <w:sz w:val="24"/>
                <w:szCs w:val="24"/>
              </w:rPr>
              <w:t>Numeração</w:t>
            </w:r>
          </w:p>
        </w:tc>
        <w:tc>
          <w:tcPr>
            <w:tcW w:w="709" w:type="dxa"/>
            <w:vMerge w:val="restart"/>
            <w:vAlign w:val="center"/>
          </w:tcPr>
          <w:p w:rsidR="00792C20" w:rsidRPr="00BB12EC" w:rsidRDefault="00792C20" w:rsidP="00543B42">
            <w:pPr>
              <w:pStyle w:val="SemEspaamento"/>
              <w:jc w:val="center"/>
              <w:rPr>
                <w:rFonts w:ascii="Times New Roman" w:hAnsi="Times New Roman" w:cs="Times New Roman"/>
                <w:b/>
                <w:sz w:val="24"/>
                <w:szCs w:val="24"/>
              </w:rPr>
            </w:pPr>
            <w:r w:rsidRPr="00BB12EC">
              <w:rPr>
                <w:rFonts w:ascii="Times New Roman" w:hAnsi="Times New Roman" w:cs="Times New Roman"/>
                <w:b/>
                <w:sz w:val="24"/>
                <w:szCs w:val="24"/>
              </w:rPr>
              <w:t>P</w:t>
            </w:r>
          </w:p>
        </w:tc>
        <w:tc>
          <w:tcPr>
            <w:tcW w:w="709" w:type="dxa"/>
            <w:vMerge w:val="restart"/>
            <w:vAlign w:val="center"/>
          </w:tcPr>
          <w:p w:rsidR="00792C20" w:rsidRPr="00BB12EC" w:rsidRDefault="00792C20" w:rsidP="00543B42">
            <w:pPr>
              <w:pStyle w:val="SemEspaamento"/>
              <w:jc w:val="center"/>
              <w:rPr>
                <w:rFonts w:ascii="Times New Roman" w:hAnsi="Times New Roman" w:cs="Times New Roman"/>
                <w:b/>
                <w:sz w:val="24"/>
                <w:szCs w:val="24"/>
              </w:rPr>
            </w:pPr>
            <w:r w:rsidRPr="00BB12EC">
              <w:rPr>
                <w:rFonts w:ascii="Times New Roman" w:hAnsi="Times New Roman" w:cs="Times New Roman"/>
                <w:b/>
                <w:sz w:val="24"/>
                <w:szCs w:val="24"/>
              </w:rPr>
              <w:t>M</w:t>
            </w:r>
          </w:p>
        </w:tc>
        <w:tc>
          <w:tcPr>
            <w:tcW w:w="709" w:type="dxa"/>
            <w:vMerge w:val="restart"/>
            <w:vAlign w:val="center"/>
          </w:tcPr>
          <w:p w:rsidR="00792C20" w:rsidRPr="00BB12EC" w:rsidRDefault="00792C20" w:rsidP="00543B42">
            <w:pPr>
              <w:pStyle w:val="SemEspaamento"/>
              <w:jc w:val="center"/>
              <w:rPr>
                <w:rFonts w:ascii="Times New Roman" w:hAnsi="Times New Roman" w:cs="Times New Roman"/>
                <w:b/>
                <w:sz w:val="24"/>
                <w:szCs w:val="24"/>
              </w:rPr>
            </w:pPr>
            <w:r w:rsidRPr="00BB12EC">
              <w:rPr>
                <w:rFonts w:ascii="Times New Roman" w:hAnsi="Times New Roman" w:cs="Times New Roman"/>
                <w:b/>
                <w:sz w:val="24"/>
                <w:szCs w:val="24"/>
              </w:rPr>
              <w:t>G</w:t>
            </w:r>
          </w:p>
        </w:tc>
        <w:tc>
          <w:tcPr>
            <w:tcW w:w="708" w:type="dxa"/>
            <w:vMerge w:val="restart"/>
            <w:vAlign w:val="center"/>
          </w:tcPr>
          <w:p w:rsidR="00792C20" w:rsidRPr="00BB12EC" w:rsidRDefault="00792C20" w:rsidP="00543B42">
            <w:pPr>
              <w:pStyle w:val="SemEspaamento"/>
              <w:jc w:val="center"/>
              <w:rPr>
                <w:rFonts w:ascii="Times New Roman" w:hAnsi="Times New Roman" w:cs="Times New Roman"/>
                <w:b/>
                <w:sz w:val="24"/>
                <w:szCs w:val="24"/>
              </w:rPr>
            </w:pPr>
            <w:r w:rsidRPr="00BB12EC">
              <w:rPr>
                <w:rFonts w:ascii="Times New Roman" w:hAnsi="Times New Roman" w:cs="Times New Roman"/>
                <w:b/>
                <w:sz w:val="24"/>
                <w:szCs w:val="24"/>
              </w:rPr>
              <w:t>GG</w:t>
            </w:r>
          </w:p>
        </w:tc>
        <w:tc>
          <w:tcPr>
            <w:tcW w:w="709" w:type="dxa"/>
            <w:vMerge w:val="restart"/>
            <w:vAlign w:val="center"/>
          </w:tcPr>
          <w:p w:rsidR="00792C20" w:rsidRPr="00BB12EC" w:rsidRDefault="00792C20" w:rsidP="00543B42">
            <w:pPr>
              <w:pStyle w:val="SemEspaamento"/>
              <w:jc w:val="center"/>
              <w:rPr>
                <w:rFonts w:ascii="Times New Roman" w:hAnsi="Times New Roman" w:cs="Times New Roman"/>
                <w:b/>
                <w:sz w:val="24"/>
                <w:szCs w:val="24"/>
              </w:rPr>
            </w:pPr>
            <w:r w:rsidRPr="00BB12EC">
              <w:rPr>
                <w:rFonts w:ascii="Times New Roman" w:hAnsi="Times New Roman" w:cs="Times New Roman"/>
                <w:b/>
                <w:sz w:val="24"/>
                <w:szCs w:val="24"/>
              </w:rPr>
              <w:t>XG</w:t>
            </w:r>
          </w:p>
        </w:tc>
        <w:tc>
          <w:tcPr>
            <w:tcW w:w="709" w:type="dxa"/>
            <w:vMerge w:val="restart"/>
            <w:vAlign w:val="center"/>
          </w:tcPr>
          <w:p w:rsidR="00792C20" w:rsidRPr="00BB12EC" w:rsidRDefault="00792C20" w:rsidP="00543B42">
            <w:pPr>
              <w:pStyle w:val="SemEspaamento"/>
              <w:jc w:val="center"/>
              <w:rPr>
                <w:rFonts w:ascii="Times New Roman" w:hAnsi="Times New Roman" w:cs="Times New Roman"/>
                <w:b/>
                <w:sz w:val="24"/>
                <w:szCs w:val="24"/>
              </w:rPr>
            </w:pPr>
            <w:r w:rsidRPr="00BB12EC">
              <w:rPr>
                <w:rFonts w:ascii="Times New Roman" w:hAnsi="Times New Roman" w:cs="Times New Roman"/>
                <w:b/>
                <w:sz w:val="24"/>
                <w:szCs w:val="24"/>
              </w:rPr>
              <w:t>XGG</w:t>
            </w:r>
          </w:p>
        </w:tc>
      </w:tr>
      <w:tr w:rsidR="00792C20" w:rsidRPr="00BB12EC" w:rsidTr="00543B42">
        <w:tc>
          <w:tcPr>
            <w:tcW w:w="2830" w:type="dxa"/>
            <w:vMerge/>
            <w:tcBorders>
              <w:bottom w:val="single" w:sz="4" w:space="0" w:color="auto"/>
            </w:tcBorders>
          </w:tcPr>
          <w:p w:rsidR="00792C20" w:rsidRPr="00BB12EC" w:rsidRDefault="00792C20" w:rsidP="00543B42">
            <w:pPr>
              <w:pStyle w:val="SemEspaamento"/>
              <w:rPr>
                <w:rFonts w:ascii="Times New Roman" w:hAnsi="Times New Roman" w:cs="Times New Roman"/>
                <w:sz w:val="24"/>
                <w:szCs w:val="24"/>
              </w:rPr>
            </w:pPr>
          </w:p>
        </w:tc>
        <w:tc>
          <w:tcPr>
            <w:tcW w:w="2268" w:type="dxa"/>
          </w:tcPr>
          <w:p w:rsidR="00792C20" w:rsidRPr="00BB12EC" w:rsidRDefault="00792C20" w:rsidP="00543B42">
            <w:pPr>
              <w:pStyle w:val="SemEspaamento"/>
              <w:jc w:val="center"/>
              <w:rPr>
                <w:rFonts w:ascii="Times New Roman" w:hAnsi="Times New Roman" w:cs="Times New Roman"/>
                <w:b/>
                <w:sz w:val="24"/>
                <w:szCs w:val="24"/>
              </w:rPr>
            </w:pPr>
            <w:r w:rsidRPr="00BB12EC">
              <w:rPr>
                <w:rFonts w:ascii="Times New Roman" w:hAnsi="Times New Roman" w:cs="Times New Roman"/>
                <w:b/>
                <w:sz w:val="24"/>
                <w:szCs w:val="24"/>
              </w:rPr>
              <w:t>Tolerância das medidas</w:t>
            </w:r>
          </w:p>
        </w:tc>
        <w:tc>
          <w:tcPr>
            <w:tcW w:w="709" w:type="dxa"/>
            <w:vMerge/>
            <w:vAlign w:val="center"/>
          </w:tcPr>
          <w:p w:rsidR="00792C20" w:rsidRPr="00BB12EC" w:rsidRDefault="00792C20" w:rsidP="00543B42">
            <w:pPr>
              <w:pStyle w:val="SemEspaamento"/>
              <w:jc w:val="center"/>
              <w:rPr>
                <w:rFonts w:ascii="Times New Roman" w:hAnsi="Times New Roman" w:cs="Times New Roman"/>
                <w:b/>
                <w:sz w:val="24"/>
                <w:szCs w:val="24"/>
              </w:rPr>
            </w:pPr>
          </w:p>
        </w:tc>
        <w:tc>
          <w:tcPr>
            <w:tcW w:w="709" w:type="dxa"/>
            <w:vMerge/>
            <w:vAlign w:val="center"/>
          </w:tcPr>
          <w:p w:rsidR="00792C20" w:rsidRPr="00BB12EC" w:rsidRDefault="00792C20" w:rsidP="00543B42">
            <w:pPr>
              <w:pStyle w:val="SemEspaamento"/>
              <w:jc w:val="center"/>
              <w:rPr>
                <w:rFonts w:ascii="Times New Roman" w:hAnsi="Times New Roman" w:cs="Times New Roman"/>
                <w:sz w:val="24"/>
                <w:szCs w:val="24"/>
              </w:rPr>
            </w:pPr>
          </w:p>
        </w:tc>
        <w:tc>
          <w:tcPr>
            <w:tcW w:w="709" w:type="dxa"/>
            <w:vMerge/>
            <w:vAlign w:val="center"/>
          </w:tcPr>
          <w:p w:rsidR="00792C20" w:rsidRPr="00BB12EC" w:rsidRDefault="00792C20" w:rsidP="00543B42">
            <w:pPr>
              <w:pStyle w:val="SemEspaamento"/>
              <w:jc w:val="center"/>
              <w:rPr>
                <w:rFonts w:ascii="Times New Roman" w:hAnsi="Times New Roman" w:cs="Times New Roman"/>
                <w:sz w:val="24"/>
                <w:szCs w:val="24"/>
              </w:rPr>
            </w:pPr>
          </w:p>
        </w:tc>
        <w:tc>
          <w:tcPr>
            <w:tcW w:w="708" w:type="dxa"/>
            <w:vMerge/>
            <w:vAlign w:val="center"/>
          </w:tcPr>
          <w:p w:rsidR="00792C20" w:rsidRPr="00BB12EC" w:rsidRDefault="00792C20" w:rsidP="00543B42">
            <w:pPr>
              <w:pStyle w:val="SemEspaamento"/>
              <w:jc w:val="center"/>
              <w:rPr>
                <w:rFonts w:ascii="Times New Roman" w:hAnsi="Times New Roman" w:cs="Times New Roman"/>
                <w:sz w:val="24"/>
                <w:szCs w:val="24"/>
              </w:rPr>
            </w:pPr>
          </w:p>
        </w:tc>
        <w:tc>
          <w:tcPr>
            <w:tcW w:w="709" w:type="dxa"/>
            <w:vMerge/>
            <w:vAlign w:val="center"/>
          </w:tcPr>
          <w:p w:rsidR="00792C20" w:rsidRPr="00BB12EC" w:rsidRDefault="00792C20" w:rsidP="00543B42">
            <w:pPr>
              <w:pStyle w:val="SemEspaamento"/>
              <w:jc w:val="center"/>
              <w:rPr>
                <w:rFonts w:ascii="Times New Roman" w:hAnsi="Times New Roman" w:cs="Times New Roman"/>
                <w:sz w:val="24"/>
                <w:szCs w:val="24"/>
              </w:rPr>
            </w:pPr>
          </w:p>
        </w:tc>
        <w:tc>
          <w:tcPr>
            <w:tcW w:w="709" w:type="dxa"/>
            <w:vMerge/>
            <w:vAlign w:val="center"/>
          </w:tcPr>
          <w:p w:rsidR="00792C20" w:rsidRPr="00BB12EC" w:rsidRDefault="00792C20" w:rsidP="00543B42">
            <w:pPr>
              <w:pStyle w:val="SemEspaamento"/>
              <w:jc w:val="center"/>
              <w:rPr>
                <w:rFonts w:ascii="Times New Roman" w:hAnsi="Times New Roman" w:cs="Times New Roman"/>
                <w:sz w:val="24"/>
                <w:szCs w:val="24"/>
              </w:rPr>
            </w:pPr>
          </w:p>
        </w:tc>
      </w:tr>
      <w:tr w:rsidR="00792C20" w:rsidRPr="00BB12EC" w:rsidTr="00543B42">
        <w:tc>
          <w:tcPr>
            <w:tcW w:w="2830" w:type="dxa"/>
            <w:tcBorders>
              <w:top w:val="single" w:sz="4" w:space="0" w:color="auto"/>
            </w:tcBorders>
          </w:tcPr>
          <w:p w:rsidR="00792C20" w:rsidRPr="00BB12EC" w:rsidRDefault="00792C20" w:rsidP="00543B42">
            <w:pPr>
              <w:pStyle w:val="SemEspaamento"/>
              <w:rPr>
                <w:rFonts w:ascii="Times New Roman" w:hAnsi="Times New Roman" w:cs="Times New Roman"/>
                <w:sz w:val="24"/>
                <w:szCs w:val="24"/>
              </w:rPr>
            </w:pPr>
            <w:r w:rsidRPr="00BB12EC">
              <w:rPr>
                <w:rFonts w:ascii="Times New Roman" w:hAnsi="Times New Roman" w:cs="Times New Roman"/>
                <w:sz w:val="24"/>
                <w:szCs w:val="24"/>
              </w:rPr>
              <w:t>Tórax</w:t>
            </w:r>
          </w:p>
        </w:tc>
        <w:tc>
          <w:tcPr>
            <w:tcW w:w="2268" w:type="dxa"/>
          </w:tcPr>
          <w:p w:rsidR="00792C20" w:rsidRPr="00BB12EC" w:rsidRDefault="00792C20" w:rsidP="00543B42">
            <w:pPr>
              <w:pStyle w:val="SemEspaamento"/>
              <w:rPr>
                <w:rFonts w:ascii="Times New Roman" w:hAnsi="Times New Roman" w:cs="Times New Roman"/>
                <w:sz w:val="24"/>
                <w:szCs w:val="24"/>
              </w:rPr>
            </w:pPr>
            <w:r w:rsidRPr="00BB12EC">
              <w:rPr>
                <w:rFonts w:ascii="Times New Roman" w:hAnsi="Times New Roman" w:cs="Times New Roman"/>
                <w:sz w:val="24"/>
                <w:szCs w:val="24"/>
              </w:rPr>
              <w:t>De –1 a + 1</w:t>
            </w:r>
          </w:p>
        </w:tc>
        <w:tc>
          <w:tcPr>
            <w:tcW w:w="709" w:type="dxa"/>
            <w:vAlign w:val="center"/>
          </w:tcPr>
          <w:p w:rsidR="00792C20" w:rsidRPr="00BB12EC" w:rsidRDefault="00792C20" w:rsidP="00543B42">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52</w:t>
            </w:r>
          </w:p>
        </w:tc>
        <w:tc>
          <w:tcPr>
            <w:tcW w:w="709" w:type="dxa"/>
            <w:vAlign w:val="center"/>
          </w:tcPr>
          <w:p w:rsidR="00792C20" w:rsidRPr="00BB12EC" w:rsidRDefault="00792C20" w:rsidP="00543B42">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54</w:t>
            </w:r>
          </w:p>
        </w:tc>
        <w:tc>
          <w:tcPr>
            <w:tcW w:w="709" w:type="dxa"/>
            <w:vAlign w:val="center"/>
          </w:tcPr>
          <w:p w:rsidR="00792C20" w:rsidRPr="00BB12EC" w:rsidRDefault="00792C20" w:rsidP="00543B42">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56</w:t>
            </w:r>
          </w:p>
        </w:tc>
        <w:tc>
          <w:tcPr>
            <w:tcW w:w="708" w:type="dxa"/>
            <w:vAlign w:val="center"/>
          </w:tcPr>
          <w:p w:rsidR="00792C20" w:rsidRPr="00BB12EC" w:rsidRDefault="00792C20" w:rsidP="00543B42">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58</w:t>
            </w:r>
          </w:p>
        </w:tc>
        <w:tc>
          <w:tcPr>
            <w:tcW w:w="709" w:type="dxa"/>
            <w:vAlign w:val="center"/>
          </w:tcPr>
          <w:p w:rsidR="00792C20" w:rsidRPr="00BB12EC" w:rsidRDefault="00792C20" w:rsidP="00543B42">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60</w:t>
            </w:r>
          </w:p>
        </w:tc>
        <w:tc>
          <w:tcPr>
            <w:tcW w:w="709" w:type="dxa"/>
            <w:vAlign w:val="center"/>
          </w:tcPr>
          <w:p w:rsidR="00792C20" w:rsidRPr="00BB12EC" w:rsidRDefault="00792C20" w:rsidP="00543B42">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62</w:t>
            </w:r>
          </w:p>
        </w:tc>
      </w:tr>
      <w:tr w:rsidR="00792C20" w:rsidRPr="00BB12EC" w:rsidTr="00543B42">
        <w:tc>
          <w:tcPr>
            <w:tcW w:w="2830" w:type="dxa"/>
          </w:tcPr>
          <w:p w:rsidR="00792C20" w:rsidRPr="00BB12EC" w:rsidRDefault="00792C20" w:rsidP="00543B42">
            <w:pPr>
              <w:pStyle w:val="SemEspaamento"/>
              <w:rPr>
                <w:rFonts w:ascii="Times New Roman" w:hAnsi="Times New Roman" w:cs="Times New Roman"/>
                <w:sz w:val="24"/>
                <w:szCs w:val="24"/>
              </w:rPr>
            </w:pPr>
            <w:r w:rsidRPr="00BB12EC">
              <w:rPr>
                <w:rFonts w:ascii="Times New Roman" w:hAnsi="Times New Roman" w:cs="Times New Roman"/>
                <w:sz w:val="24"/>
                <w:szCs w:val="24"/>
              </w:rPr>
              <w:t>Comprimento</w:t>
            </w:r>
          </w:p>
        </w:tc>
        <w:tc>
          <w:tcPr>
            <w:tcW w:w="2268" w:type="dxa"/>
          </w:tcPr>
          <w:p w:rsidR="00792C20" w:rsidRPr="00BB12EC" w:rsidRDefault="00792C20" w:rsidP="00543B42">
            <w:pPr>
              <w:pStyle w:val="SemEspaamento"/>
              <w:rPr>
                <w:rFonts w:ascii="Times New Roman" w:hAnsi="Times New Roman" w:cs="Times New Roman"/>
                <w:sz w:val="24"/>
                <w:szCs w:val="24"/>
              </w:rPr>
            </w:pPr>
            <w:r w:rsidRPr="00BB12EC">
              <w:rPr>
                <w:rFonts w:ascii="Times New Roman" w:hAnsi="Times New Roman" w:cs="Times New Roman"/>
                <w:sz w:val="24"/>
                <w:szCs w:val="24"/>
              </w:rPr>
              <w:t>De –1 a + 2</w:t>
            </w:r>
          </w:p>
        </w:tc>
        <w:tc>
          <w:tcPr>
            <w:tcW w:w="709" w:type="dxa"/>
            <w:vAlign w:val="center"/>
          </w:tcPr>
          <w:p w:rsidR="00792C20" w:rsidRPr="00BB12EC" w:rsidRDefault="00792C20" w:rsidP="00543B42">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70</w:t>
            </w:r>
          </w:p>
        </w:tc>
        <w:tc>
          <w:tcPr>
            <w:tcW w:w="709" w:type="dxa"/>
            <w:vAlign w:val="center"/>
          </w:tcPr>
          <w:p w:rsidR="00792C20" w:rsidRPr="00BB12EC" w:rsidRDefault="00792C20" w:rsidP="00543B42">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72</w:t>
            </w:r>
          </w:p>
        </w:tc>
        <w:tc>
          <w:tcPr>
            <w:tcW w:w="709" w:type="dxa"/>
            <w:vAlign w:val="center"/>
          </w:tcPr>
          <w:p w:rsidR="00792C20" w:rsidRPr="00BB12EC" w:rsidRDefault="00792C20" w:rsidP="00543B42">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74</w:t>
            </w:r>
          </w:p>
        </w:tc>
        <w:tc>
          <w:tcPr>
            <w:tcW w:w="708" w:type="dxa"/>
            <w:vAlign w:val="center"/>
          </w:tcPr>
          <w:p w:rsidR="00792C20" w:rsidRPr="00BB12EC" w:rsidRDefault="00792C20" w:rsidP="00543B42">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76</w:t>
            </w:r>
          </w:p>
        </w:tc>
        <w:tc>
          <w:tcPr>
            <w:tcW w:w="709" w:type="dxa"/>
            <w:vAlign w:val="center"/>
          </w:tcPr>
          <w:p w:rsidR="00792C20" w:rsidRPr="00BB12EC" w:rsidRDefault="00792C20" w:rsidP="00543B42">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78</w:t>
            </w:r>
          </w:p>
        </w:tc>
        <w:tc>
          <w:tcPr>
            <w:tcW w:w="709" w:type="dxa"/>
            <w:vAlign w:val="center"/>
          </w:tcPr>
          <w:p w:rsidR="00792C20" w:rsidRPr="00BB12EC" w:rsidRDefault="00792C20" w:rsidP="00543B42">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80</w:t>
            </w:r>
          </w:p>
        </w:tc>
      </w:tr>
      <w:tr w:rsidR="00792C20" w:rsidRPr="00BB12EC" w:rsidTr="00543B42">
        <w:tc>
          <w:tcPr>
            <w:tcW w:w="2830" w:type="dxa"/>
          </w:tcPr>
          <w:p w:rsidR="00792C20" w:rsidRPr="00BB12EC" w:rsidRDefault="00792C20" w:rsidP="00543B42">
            <w:pPr>
              <w:pStyle w:val="SemEspaamento"/>
              <w:rPr>
                <w:rFonts w:ascii="Times New Roman" w:hAnsi="Times New Roman" w:cs="Times New Roman"/>
                <w:sz w:val="24"/>
                <w:szCs w:val="24"/>
              </w:rPr>
            </w:pPr>
            <w:r w:rsidRPr="00BB12EC">
              <w:rPr>
                <w:rFonts w:ascii="Times New Roman" w:hAnsi="Times New Roman" w:cs="Times New Roman"/>
                <w:sz w:val="24"/>
                <w:szCs w:val="24"/>
              </w:rPr>
              <w:t xml:space="preserve">Manga </w:t>
            </w:r>
          </w:p>
        </w:tc>
        <w:tc>
          <w:tcPr>
            <w:tcW w:w="2268" w:type="dxa"/>
          </w:tcPr>
          <w:p w:rsidR="00792C20" w:rsidRPr="00BB12EC" w:rsidRDefault="00792C20" w:rsidP="00543B42">
            <w:pPr>
              <w:pStyle w:val="SemEspaamento"/>
              <w:rPr>
                <w:rFonts w:ascii="Times New Roman" w:hAnsi="Times New Roman" w:cs="Times New Roman"/>
                <w:sz w:val="24"/>
                <w:szCs w:val="24"/>
              </w:rPr>
            </w:pPr>
            <w:r w:rsidRPr="00BB12EC">
              <w:rPr>
                <w:rFonts w:ascii="Times New Roman" w:hAnsi="Times New Roman" w:cs="Times New Roman"/>
                <w:sz w:val="24"/>
                <w:szCs w:val="24"/>
              </w:rPr>
              <w:t>De –1 a + 1</w:t>
            </w:r>
          </w:p>
        </w:tc>
        <w:tc>
          <w:tcPr>
            <w:tcW w:w="709" w:type="dxa"/>
            <w:vAlign w:val="center"/>
          </w:tcPr>
          <w:p w:rsidR="00792C20" w:rsidRPr="00BB12EC" w:rsidRDefault="00792C20" w:rsidP="00543B42">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23</w:t>
            </w:r>
          </w:p>
        </w:tc>
        <w:tc>
          <w:tcPr>
            <w:tcW w:w="709" w:type="dxa"/>
            <w:vAlign w:val="center"/>
          </w:tcPr>
          <w:p w:rsidR="00792C20" w:rsidRPr="00BB12EC" w:rsidRDefault="00792C20" w:rsidP="00543B42">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24</w:t>
            </w:r>
          </w:p>
        </w:tc>
        <w:tc>
          <w:tcPr>
            <w:tcW w:w="709" w:type="dxa"/>
            <w:vAlign w:val="center"/>
          </w:tcPr>
          <w:p w:rsidR="00792C20" w:rsidRPr="00BB12EC" w:rsidRDefault="00792C20" w:rsidP="00543B42">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25</w:t>
            </w:r>
          </w:p>
        </w:tc>
        <w:tc>
          <w:tcPr>
            <w:tcW w:w="708" w:type="dxa"/>
            <w:vAlign w:val="center"/>
          </w:tcPr>
          <w:p w:rsidR="00792C20" w:rsidRPr="00BB12EC" w:rsidRDefault="00792C20" w:rsidP="00543B42">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26</w:t>
            </w:r>
          </w:p>
        </w:tc>
        <w:tc>
          <w:tcPr>
            <w:tcW w:w="709" w:type="dxa"/>
            <w:vAlign w:val="center"/>
          </w:tcPr>
          <w:p w:rsidR="00792C20" w:rsidRPr="00BB12EC" w:rsidRDefault="00792C20" w:rsidP="00543B42">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26</w:t>
            </w:r>
          </w:p>
        </w:tc>
        <w:tc>
          <w:tcPr>
            <w:tcW w:w="709" w:type="dxa"/>
            <w:vAlign w:val="center"/>
          </w:tcPr>
          <w:p w:rsidR="00792C20" w:rsidRPr="00BB12EC" w:rsidRDefault="00792C20" w:rsidP="00543B42">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26</w:t>
            </w:r>
          </w:p>
        </w:tc>
      </w:tr>
      <w:tr w:rsidR="00792C20" w:rsidRPr="00BB12EC" w:rsidTr="00543B42">
        <w:tc>
          <w:tcPr>
            <w:tcW w:w="2830" w:type="dxa"/>
          </w:tcPr>
          <w:p w:rsidR="00792C20" w:rsidRPr="00BB12EC" w:rsidRDefault="00792C20" w:rsidP="00543B42">
            <w:pPr>
              <w:pStyle w:val="SemEspaamento"/>
              <w:rPr>
                <w:rFonts w:ascii="Times New Roman" w:hAnsi="Times New Roman" w:cs="Times New Roman"/>
                <w:sz w:val="24"/>
                <w:szCs w:val="24"/>
              </w:rPr>
            </w:pPr>
            <w:r w:rsidRPr="00BB12EC">
              <w:rPr>
                <w:rFonts w:ascii="Times New Roman" w:hAnsi="Times New Roman" w:cs="Times New Roman"/>
                <w:sz w:val="24"/>
                <w:szCs w:val="24"/>
              </w:rPr>
              <w:t>Espalda</w:t>
            </w:r>
          </w:p>
        </w:tc>
        <w:tc>
          <w:tcPr>
            <w:tcW w:w="2268" w:type="dxa"/>
          </w:tcPr>
          <w:p w:rsidR="00792C20" w:rsidRPr="00BB12EC" w:rsidRDefault="00792C20" w:rsidP="00543B42">
            <w:pPr>
              <w:pStyle w:val="SemEspaamento"/>
              <w:rPr>
                <w:rFonts w:ascii="Times New Roman" w:hAnsi="Times New Roman" w:cs="Times New Roman"/>
                <w:sz w:val="24"/>
                <w:szCs w:val="24"/>
              </w:rPr>
            </w:pPr>
            <w:r w:rsidRPr="00BB12EC">
              <w:rPr>
                <w:rFonts w:ascii="Times New Roman" w:hAnsi="Times New Roman" w:cs="Times New Roman"/>
                <w:sz w:val="24"/>
                <w:szCs w:val="24"/>
              </w:rPr>
              <w:t>De –1 a + 1</w:t>
            </w:r>
          </w:p>
        </w:tc>
        <w:tc>
          <w:tcPr>
            <w:tcW w:w="709" w:type="dxa"/>
            <w:vAlign w:val="center"/>
          </w:tcPr>
          <w:p w:rsidR="00792C20" w:rsidRPr="00BB12EC" w:rsidRDefault="00792C20" w:rsidP="00543B42">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43</w:t>
            </w:r>
          </w:p>
        </w:tc>
        <w:tc>
          <w:tcPr>
            <w:tcW w:w="709" w:type="dxa"/>
            <w:vAlign w:val="center"/>
          </w:tcPr>
          <w:p w:rsidR="00792C20" w:rsidRPr="00BB12EC" w:rsidRDefault="00792C20" w:rsidP="00543B42">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44,5</w:t>
            </w:r>
          </w:p>
        </w:tc>
        <w:tc>
          <w:tcPr>
            <w:tcW w:w="709" w:type="dxa"/>
            <w:vAlign w:val="center"/>
          </w:tcPr>
          <w:p w:rsidR="00792C20" w:rsidRPr="00BB12EC" w:rsidRDefault="00792C20" w:rsidP="00543B42">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46</w:t>
            </w:r>
          </w:p>
        </w:tc>
        <w:tc>
          <w:tcPr>
            <w:tcW w:w="708" w:type="dxa"/>
            <w:vAlign w:val="center"/>
          </w:tcPr>
          <w:p w:rsidR="00792C20" w:rsidRPr="00BB12EC" w:rsidRDefault="00792C20" w:rsidP="00543B42">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47,5</w:t>
            </w:r>
          </w:p>
        </w:tc>
        <w:tc>
          <w:tcPr>
            <w:tcW w:w="709" w:type="dxa"/>
            <w:vAlign w:val="center"/>
          </w:tcPr>
          <w:p w:rsidR="00792C20" w:rsidRPr="00BB12EC" w:rsidRDefault="00792C20" w:rsidP="00543B42">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49</w:t>
            </w:r>
          </w:p>
        </w:tc>
        <w:tc>
          <w:tcPr>
            <w:tcW w:w="709" w:type="dxa"/>
            <w:vAlign w:val="center"/>
          </w:tcPr>
          <w:p w:rsidR="00792C20" w:rsidRPr="00BB12EC" w:rsidRDefault="00792C20" w:rsidP="00543B42">
            <w:pPr>
              <w:pStyle w:val="SemEspaamento"/>
              <w:jc w:val="center"/>
              <w:rPr>
                <w:rFonts w:ascii="Times New Roman" w:hAnsi="Times New Roman" w:cs="Times New Roman"/>
                <w:sz w:val="24"/>
                <w:szCs w:val="24"/>
              </w:rPr>
            </w:pPr>
            <w:r w:rsidRPr="00BB12EC">
              <w:rPr>
                <w:rFonts w:ascii="Times New Roman" w:hAnsi="Times New Roman" w:cs="Times New Roman"/>
                <w:sz w:val="24"/>
                <w:szCs w:val="24"/>
              </w:rPr>
              <w:t>50,5</w:t>
            </w:r>
          </w:p>
        </w:tc>
      </w:tr>
    </w:tbl>
    <w:p w:rsidR="00CB79BD" w:rsidRDefault="00CB79BD" w:rsidP="00F6351E">
      <w:pPr>
        <w:snapToGrid w:val="0"/>
        <w:ind w:left="720"/>
        <w:jc w:val="both"/>
        <w:rPr>
          <w:b/>
          <w:sz w:val="24"/>
          <w:szCs w:val="24"/>
        </w:rPr>
      </w:pPr>
    </w:p>
    <w:p w:rsidR="00CB79BD" w:rsidRDefault="00CB79BD" w:rsidP="00F6351E">
      <w:pPr>
        <w:snapToGrid w:val="0"/>
        <w:ind w:left="720"/>
        <w:jc w:val="both"/>
        <w:rPr>
          <w:b/>
          <w:sz w:val="24"/>
          <w:szCs w:val="24"/>
        </w:rPr>
      </w:pPr>
    </w:p>
    <w:p w:rsidR="00E43A28" w:rsidRPr="00F6351E" w:rsidRDefault="00E43A28" w:rsidP="00F6351E">
      <w:pPr>
        <w:numPr>
          <w:ilvl w:val="0"/>
          <w:numId w:val="5"/>
        </w:numPr>
        <w:snapToGrid w:val="0"/>
        <w:jc w:val="both"/>
        <w:rPr>
          <w:b/>
          <w:sz w:val="24"/>
          <w:szCs w:val="24"/>
        </w:rPr>
      </w:pPr>
      <w:r w:rsidRPr="00F6351E">
        <w:rPr>
          <w:b/>
          <w:sz w:val="24"/>
          <w:szCs w:val="24"/>
        </w:rPr>
        <w:t>Serviços e demais Especificações:</w:t>
      </w:r>
    </w:p>
    <w:p w:rsidR="00E43A28" w:rsidRDefault="00E43A28" w:rsidP="00E43A28">
      <w:pPr>
        <w:ind w:left="1227"/>
        <w:rPr>
          <w:sz w:val="24"/>
          <w:szCs w:val="24"/>
        </w:rPr>
      </w:pPr>
    </w:p>
    <w:p w:rsidR="00F6351E" w:rsidRDefault="00F6351E" w:rsidP="00F6351E">
      <w:pPr>
        <w:ind w:firstLine="708"/>
        <w:jc w:val="both"/>
        <w:rPr>
          <w:color w:val="000000"/>
          <w:sz w:val="24"/>
          <w:szCs w:val="24"/>
        </w:rPr>
      </w:pPr>
      <w:r>
        <w:rPr>
          <w:color w:val="000000"/>
          <w:sz w:val="24"/>
          <w:szCs w:val="24"/>
        </w:rPr>
        <w:t xml:space="preserve">Em </w:t>
      </w:r>
      <w:r w:rsidRPr="00B84277">
        <w:rPr>
          <w:color w:val="000000"/>
          <w:sz w:val="24"/>
          <w:szCs w:val="24"/>
        </w:rPr>
        <w:t>caso</w:t>
      </w:r>
      <w:r>
        <w:rPr>
          <w:color w:val="000000"/>
          <w:sz w:val="24"/>
          <w:szCs w:val="24"/>
        </w:rPr>
        <w:t xml:space="preserve"> </w:t>
      </w:r>
      <w:r w:rsidRPr="00B84277">
        <w:rPr>
          <w:color w:val="000000"/>
          <w:sz w:val="24"/>
          <w:szCs w:val="24"/>
        </w:rPr>
        <w:t>de</w:t>
      </w:r>
      <w:r>
        <w:rPr>
          <w:color w:val="000000"/>
          <w:sz w:val="24"/>
          <w:szCs w:val="24"/>
        </w:rPr>
        <w:t xml:space="preserve"> </w:t>
      </w:r>
      <w:r w:rsidRPr="00B84277">
        <w:rPr>
          <w:color w:val="000000"/>
          <w:sz w:val="24"/>
          <w:szCs w:val="24"/>
        </w:rPr>
        <w:t>defeito</w:t>
      </w:r>
      <w:r>
        <w:rPr>
          <w:color w:val="000000"/>
          <w:sz w:val="24"/>
          <w:szCs w:val="24"/>
        </w:rPr>
        <w:t xml:space="preserve"> </w:t>
      </w:r>
      <w:r w:rsidRPr="00B84277">
        <w:rPr>
          <w:color w:val="000000"/>
          <w:sz w:val="24"/>
          <w:szCs w:val="24"/>
        </w:rPr>
        <w:t>em</w:t>
      </w:r>
      <w:r>
        <w:rPr>
          <w:color w:val="000000"/>
          <w:sz w:val="24"/>
          <w:szCs w:val="24"/>
        </w:rPr>
        <w:t xml:space="preserve"> alguma peça de uniforme listado neste documento, </w:t>
      </w:r>
      <w:r w:rsidRPr="00B84277">
        <w:rPr>
          <w:color w:val="000000"/>
          <w:sz w:val="24"/>
          <w:szCs w:val="24"/>
        </w:rPr>
        <w:t>a</w:t>
      </w:r>
      <w:r>
        <w:rPr>
          <w:color w:val="000000"/>
          <w:sz w:val="24"/>
          <w:szCs w:val="24"/>
        </w:rPr>
        <w:t xml:space="preserve"> </w:t>
      </w:r>
      <w:r w:rsidRPr="00B84277">
        <w:rPr>
          <w:color w:val="000000"/>
          <w:sz w:val="24"/>
          <w:szCs w:val="24"/>
        </w:rPr>
        <w:t>garantia</w:t>
      </w:r>
      <w:r>
        <w:rPr>
          <w:color w:val="000000"/>
          <w:sz w:val="24"/>
          <w:szCs w:val="24"/>
        </w:rPr>
        <w:t xml:space="preserve"> </w:t>
      </w:r>
      <w:r w:rsidRPr="00B84277">
        <w:rPr>
          <w:color w:val="000000"/>
          <w:sz w:val="24"/>
          <w:szCs w:val="24"/>
        </w:rPr>
        <w:t>deve</w:t>
      </w:r>
      <w:r>
        <w:rPr>
          <w:color w:val="000000"/>
          <w:sz w:val="24"/>
          <w:szCs w:val="24"/>
        </w:rPr>
        <w:t xml:space="preserve"> </w:t>
      </w:r>
      <w:r w:rsidRPr="00B84277">
        <w:rPr>
          <w:color w:val="000000"/>
          <w:sz w:val="24"/>
          <w:szCs w:val="24"/>
        </w:rPr>
        <w:t>ser</w:t>
      </w:r>
      <w:r>
        <w:rPr>
          <w:color w:val="000000"/>
          <w:sz w:val="24"/>
          <w:szCs w:val="24"/>
        </w:rPr>
        <w:t xml:space="preserve"> </w:t>
      </w:r>
      <w:r w:rsidRPr="00B84277">
        <w:rPr>
          <w:color w:val="000000"/>
          <w:sz w:val="24"/>
          <w:szCs w:val="24"/>
        </w:rPr>
        <w:t>prestada</w:t>
      </w:r>
      <w:r>
        <w:rPr>
          <w:color w:val="000000"/>
          <w:sz w:val="24"/>
          <w:szCs w:val="24"/>
        </w:rPr>
        <w:t xml:space="preserve"> </w:t>
      </w:r>
      <w:r w:rsidRPr="00B84277">
        <w:rPr>
          <w:color w:val="000000"/>
          <w:sz w:val="24"/>
          <w:szCs w:val="24"/>
        </w:rPr>
        <w:t>na</w:t>
      </w:r>
      <w:r>
        <w:rPr>
          <w:color w:val="000000"/>
          <w:sz w:val="24"/>
          <w:szCs w:val="24"/>
        </w:rPr>
        <w:t xml:space="preserve"> </w:t>
      </w:r>
      <w:r w:rsidRPr="00B84277">
        <w:rPr>
          <w:color w:val="000000"/>
          <w:sz w:val="24"/>
          <w:szCs w:val="24"/>
        </w:rPr>
        <w:t>fo</w:t>
      </w:r>
      <w:r>
        <w:rPr>
          <w:color w:val="000000"/>
          <w:sz w:val="24"/>
          <w:szCs w:val="24"/>
        </w:rPr>
        <w:t xml:space="preserve">rma de reposição por outra </w:t>
      </w:r>
      <w:r w:rsidRPr="00B84277">
        <w:rPr>
          <w:color w:val="000000"/>
          <w:sz w:val="24"/>
          <w:szCs w:val="24"/>
        </w:rPr>
        <w:t>com</w:t>
      </w:r>
      <w:r>
        <w:rPr>
          <w:color w:val="000000"/>
          <w:sz w:val="24"/>
          <w:szCs w:val="24"/>
        </w:rPr>
        <w:t xml:space="preserve"> </w:t>
      </w:r>
      <w:r w:rsidRPr="00B84277">
        <w:rPr>
          <w:color w:val="000000"/>
          <w:sz w:val="24"/>
          <w:szCs w:val="24"/>
        </w:rPr>
        <w:t>a</w:t>
      </w:r>
      <w:r>
        <w:rPr>
          <w:color w:val="000000"/>
          <w:sz w:val="24"/>
          <w:szCs w:val="24"/>
        </w:rPr>
        <w:t xml:space="preserve"> </w:t>
      </w:r>
      <w:r w:rsidRPr="00B84277">
        <w:rPr>
          <w:color w:val="000000"/>
          <w:sz w:val="24"/>
          <w:szCs w:val="24"/>
        </w:rPr>
        <w:t>mesma</w:t>
      </w:r>
      <w:r>
        <w:rPr>
          <w:color w:val="000000"/>
          <w:sz w:val="24"/>
          <w:szCs w:val="24"/>
        </w:rPr>
        <w:t xml:space="preserve"> </w:t>
      </w:r>
      <w:r w:rsidRPr="00B84277">
        <w:rPr>
          <w:color w:val="000000"/>
          <w:sz w:val="24"/>
          <w:szCs w:val="24"/>
        </w:rPr>
        <w:t>configuração</w:t>
      </w:r>
      <w:r>
        <w:rPr>
          <w:color w:val="000000"/>
          <w:sz w:val="24"/>
          <w:szCs w:val="24"/>
        </w:rPr>
        <w:t xml:space="preserve"> </w:t>
      </w:r>
      <w:r w:rsidRPr="00B84277">
        <w:rPr>
          <w:color w:val="000000"/>
          <w:sz w:val="24"/>
          <w:szCs w:val="24"/>
        </w:rPr>
        <w:t>ou</w:t>
      </w:r>
      <w:r>
        <w:rPr>
          <w:color w:val="000000"/>
          <w:sz w:val="24"/>
          <w:szCs w:val="24"/>
        </w:rPr>
        <w:t xml:space="preserve"> </w:t>
      </w:r>
      <w:r w:rsidRPr="00B84277">
        <w:rPr>
          <w:color w:val="000000"/>
          <w:sz w:val="24"/>
          <w:szCs w:val="24"/>
        </w:rPr>
        <w:t>configuração</w:t>
      </w:r>
      <w:r>
        <w:rPr>
          <w:color w:val="000000"/>
          <w:sz w:val="24"/>
          <w:szCs w:val="24"/>
        </w:rPr>
        <w:t xml:space="preserve"> </w:t>
      </w:r>
      <w:r w:rsidRPr="00B84277">
        <w:rPr>
          <w:color w:val="000000"/>
          <w:sz w:val="24"/>
          <w:szCs w:val="24"/>
        </w:rPr>
        <w:t>supe</w:t>
      </w:r>
      <w:r>
        <w:rPr>
          <w:color w:val="000000"/>
          <w:sz w:val="24"/>
          <w:szCs w:val="24"/>
        </w:rPr>
        <w:t xml:space="preserve">rior, sem qualquer ônus a </w:t>
      </w:r>
      <w:r w:rsidRPr="00B84277">
        <w:rPr>
          <w:color w:val="000000"/>
          <w:sz w:val="24"/>
          <w:szCs w:val="24"/>
        </w:rPr>
        <w:t>C</w:t>
      </w:r>
      <w:r>
        <w:rPr>
          <w:color w:val="000000"/>
          <w:sz w:val="24"/>
          <w:szCs w:val="24"/>
        </w:rPr>
        <w:t>OM</w:t>
      </w:r>
      <w:r w:rsidR="00CB79BD">
        <w:rPr>
          <w:color w:val="000000"/>
          <w:sz w:val="24"/>
          <w:szCs w:val="24"/>
        </w:rPr>
        <w:t>P</w:t>
      </w:r>
      <w:r>
        <w:rPr>
          <w:color w:val="000000"/>
          <w:sz w:val="24"/>
          <w:szCs w:val="24"/>
        </w:rPr>
        <w:t xml:space="preserve">DEC – Coordenadoria Municipal de </w:t>
      </w:r>
      <w:r w:rsidR="00CB79BD">
        <w:rPr>
          <w:color w:val="000000"/>
          <w:sz w:val="24"/>
          <w:szCs w:val="24"/>
        </w:rPr>
        <w:t xml:space="preserve">Proteção e </w:t>
      </w:r>
      <w:r>
        <w:rPr>
          <w:color w:val="000000"/>
          <w:sz w:val="24"/>
          <w:szCs w:val="24"/>
        </w:rPr>
        <w:t>Defesa Civil</w:t>
      </w:r>
      <w:r w:rsidRPr="00B84277">
        <w:rPr>
          <w:color w:val="000000"/>
          <w:sz w:val="24"/>
          <w:szCs w:val="24"/>
        </w:rPr>
        <w:t>. A substituição deverá ser real</w:t>
      </w:r>
      <w:r>
        <w:rPr>
          <w:color w:val="000000"/>
          <w:sz w:val="24"/>
          <w:szCs w:val="24"/>
        </w:rPr>
        <w:t xml:space="preserve">izada pela empresa vencedora </w:t>
      </w:r>
      <w:r w:rsidRPr="00B84277">
        <w:rPr>
          <w:color w:val="000000"/>
          <w:sz w:val="24"/>
          <w:szCs w:val="24"/>
        </w:rPr>
        <w:t xml:space="preserve">em um prazo </w:t>
      </w:r>
      <w:r>
        <w:rPr>
          <w:color w:val="000000"/>
          <w:sz w:val="24"/>
          <w:szCs w:val="24"/>
        </w:rPr>
        <w:t>máximo de 15 dias.</w:t>
      </w:r>
    </w:p>
    <w:p w:rsidR="00F6351E" w:rsidRPr="00F6351E" w:rsidRDefault="00CB79BD" w:rsidP="00F6351E">
      <w:pPr>
        <w:ind w:firstLine="708"/>
        <w:jc w:val="both"/>
        <w:rPr>
          <w:color w:val="000000"/>
          <w:sz w:val="24"/>
          <w:szCs w:val="24"/>
        </w:rPr>
      </w:pPr>
      <w:r>
        <w:rPr>
          <w:color w:val="000000"/>
          <w:sz w:val="24"/>
          <w:szCs w:val="24"/>
        </w:rPr>
        <w:t>Quando for solicitada a primeira remessa de uniformes, o</w:t>
      </w:r>
      <w:r w:rsidR="00F6351E">
        <w:rPr>
          <w:color w:val="000000"/>
          <w:sz w:val="24"/>
          <w:szCs w:val="24"/>
        </w:rPr>
        <w:t xml:space="preserve"> vencedor do certame deverá</w:t>
      </w:r>
      <w:r>
        <w:rPr>
          <w:color w:val="000000"/>
          <w:sz w:val="24"/>
          <w:szCs w:val="24"/>
        </w:rPr>
        <w:t xml:space="preserve"> inicialmente</w:t>
      </w:r>
      <w:r w:rsidR="00F6351E">
        <w:rPr>
          <w:color w:val="000000"/>
          <w:sz w:val="24"/>
          <w:szCs w:val="24"/>
        </w:rPr>
        <w:t xml:space="preserve"> a</w:t>
      </w:r>
      <w:r>
        <w:rPr>
          <w:color w:val="000000"/>
          <w:sz w:val="24"/>
          <w:szCs w:val="24"/>
        </w:rPr>
        <w:t>presentar amostras de</w:t>
      </w:r>
      <w:r w:rsidR="00F6351E">
        <w:rPr>
          <w:color w:val="000000"/>
          <w:sz w:val="24"/>
          <w:szCs w:val="24"/>
        </w:rPr>
        <w:t xml:space="preserve"> uma peça de cada it</w:t>
      </w:r>
      <w:r w:rsidR="00B87B41">
        <w:rPr>
          <w:color w:val="000000"/>
          <w:sz w:val="24"/>
          <w:szCs w:val="24"/>
        </w:rPr>
        <w:t xml:space="preserve">em, sendo para o item 1, 2, </w:t>
      </w:r>
      <w:r w:rsidR="00F6351E">
        <w:rPr>
          <w:color w:val="000000"/>
          <w:sz w:val="24"/>
          <w:szCs w:val="24"/>
        </w:rPr>
        <w:t>5</w:t>
      </w:r>
      <w:r w:rsidR="00B87B41">
        <w:rPr>
          <w:color w:val="000000"/>
          <w:sz w:val="24"/>
          <w:szCs w:val="24"/>
        </w:rPr>
        <w:t>, 6, 8 e 10</w:t>
      </w:r>
      <w:r w:rsidR="00F6351E">
        <w:rPr>
          <w:color w:val="000000"/>
          <w:sz w:val="24"/>
          <w:szCs w:val="24"/>
        </w:rPr>
        <w:t xml:space="preserve"> no taman</w:t>
      </w:r>
      <w:r w:rsidR="00B87B41">
        <w:rPr>
          <w:color w:val="000000"/>
          <w:sz w:val="24"/>
          <w:szCs w:val="24"/>
        </w:rPr>
        <w:t xml:space="preserve">ho “G”, o item </w:t>
      </w:r>
      <w:proofErr w:type="gramStart"/>
      <w:r w:rsidR="00B87B41">
        <w:rPr>
          <w:color w:val="000000"/>
          <w:sz w:val="24"/>
          <w:szCs w:val="24"/>
        </w:rPr>
        <w:t>3</w:t>
      </w:r>
      <w:proofErr w:type="gramEnd"/>
      <w:r w:rsidR="00B87B41">
        <w:rPr>
          <w:color w:val="000000"/>
          <w:sz w:val="24"/>
          <w:szCs w:val="24"/>
        </w:rPr>
        <w:t xml:space="preserve"> uma peça no tamanho “G” (modelagem masculina) e uma peça no tamanho “M” (modelagem feminina), </w:t>
      </w:r>
      <w:r>
        <w:rPr>
          <w:color w:val="000000"/>
          <w:sz w:val="24"/>
          <w:szCs w:val="24"/>
        </w:rPr>
        <w:t>o item 04 no tamanho 44</w:t>
      </w:r>
      <w:r w:rsidR="00B87B41">
        <w:rPr>
          <w:color w:val="000000"/>
          <w:sz w:val="24"/>
          <w:szCs w:val="24"/>
        </w:rPr>
        <w:t xml:space="preserve"> e o item 11 no tamanho 41</w:t>
      </w:r>
      <w:r>
        <w:rPr>
          <w:color w:val="000000"/>
          <w:sz w:val="24"/>
          <w:szCs w:val="24"/>
        </w:rPr>
        <w:t>, num prazo máximo de 15 dias. Somente após a aprovação das amostras em conformidade com as especificações do presente documento, será autorizada a entrega dos materiais que poderão ser solicitados durante a validade do presente registro de preço.</w:t>
      </w:r>
    </w:p>
    <w:p w:rsidR="00E43A28" w:rsidRDefault="00E43A28" w:rsidP="00E43A28">
      <w:pPr>
        <w:snapToGrid w:val="0"/>
        <w:jc w:val="both"/>
      </w:pPr>
    </w:p>
    <w:p w:rsidR="00F6351E" w:rsidRDefault="00F6351E" w:rsidP="00F6351E">
      <w:pPr>
        <w:snapToGrid w:val="0"/>
        <w:ind w:left="720"/>
        <w:jc w:val="both"/>
        <w:rPr>
          <w:b/>
          <w:sz w:val="24"/>
          <w:szCs w:val="24"/>
        </w:rPr>
      </w:pPr>
    </w:p>
    <w:p w:rsidR="000E0B84" w:rsidRDefault="000E0B84" w:rsidP="00F6351E">
      <w:pPr>
        <w:snapToGrid w:val="0"/>
        <w:ind w:left="720"/>
        <w:jc w:val="both"/>
        <w:rPr>
          <w:b/>
          <w:sz w:val="24"/>
          <w:szCs w:val="24"/>
        </w:rPr>
      </w:pPr>
    </w:p>
    <w:p w:rsidR="000E0B84" w:rsidRDefault="000E0B84" w:rsidP="00F6351E">
      <w:pPr>
        <w:snapToGrid w:val="0"/>
        <w:ind w:left="720"/>
        <w:jc w:val="both"/>
        <w:rPr>
          <w:b/>
          <w:sz w:val="24"/>
          <w:szCs w:val="24"/>
        </w:rPr>
      </w:pPr>
    </w:p>
    <w:p w:rsidR="000E0B84" w:rsidRDefault="000E0B84" w:rsidP="00F6351E">
      <w:pPr>
        <w:snapToGrid w:val="0"/>
        <w:ind w:left="720"/>
        <w:jc w:val="both"/>
        <w:rPr>
          <w:b/>
          <w:sz w:val="24"/>
          <w:szCs w:val="24"/>
        </w:rPr>
      </w:pPr>
    </w:p>
    <w:p w:rsidR="000E0B84" w:rsidRDefault="000E0B84" w:rsidP="00F6351E">
      <w:pPr>
        <w:snapToGrid w:val="0"/>
        <w:ind w:left="720"/>
        <w:jc w:val="both"/>
        <w:rPr>
          <w:b/>
          <w:sz w:val="24"/>
          <w:szCs w:val="24"/>
        </w:rPr>
      </w:pPr>
    </w:p>
    <w:p w:rsidR="006C20B9" w:rsidRDefault="000E0B84" w:rsidP="00F6351E">
      <w:pPr>
        <w:snapToGrid w:val="0"/>
        <w:ind w:left="720"/>
        <w:jc w:val="both"/>
        <w:rPr>
          <w:b/>
          <w:sz w:val="24"/>
          <w:szCs w:val="24"/>
        </w:rPr>
      </w:pPr>
      <w:r>
        <w:rPr>
          <w:b/>
          <w:sz w:val="24"/>
          <w:szCs w:val="24"/>
        </w:rPr>
        <w:t xml:space="preserve">2.1 – Os demais itens (cobertura operacional marinho noturno, cinto, pulôver e camisetas segunda pele) devem seguir as especificações da Secretaria de Segurança, </w:t>
      </w:r>
      <w:r w:rsidR="004E4A97">
        <w:rPr>
          <w:b/>
          <w:sz w:val="24"/>
          <w:szCs w:val="24"/>
        </w:rPr>
        <w:t xml:space="preserve">porém </w:t>
      </w:r>
      <w:r w:rsidR="007643D5">
        <w:rPr>
          <w:b/>
          <w:sz w:val="24"/>
          <w:szCs w:val="24"/>
        </w:rPr>
        <w:t xml:space="preserve">na cor laranja e </w:t>
      </w:r>
      <w:r>
        <w:rPr>
          <w:b/>
          <w:sz w:val="24"/>
          <w:szCs w:val="24"/>
        </w:rPr>
        <w:t>com o brasão da Defesa Civil</w:t>
      </w:r>
      <w:r w:rsidR="00575693">
        <w:rPr>
          <w:b/>
          <w:sz w:val="24"/>
          <w:szCs w:val="24"/>
        </w:rPr>
        <w:t xml:space="preserve">. </w:t>
      </w:r>
      <w:bookmarkStart w:id="0" w:name="_GoBack"/>
      <w:bookmarkEnd w:id="0"/>
    </w:p>
    <w:p w:rsidR="006C20B9" w:rsidRDefault="006C20B9" w:rsidP="00F6351E">
      <w:pPr>
        <w:snapToGrid w:val="0"/>
        <w:ind w:left="720"/>
        <w:jc w:val="both"/>
        <w:rPr>
          <w:b/>
          <w:sz w:val="24"/>
          <w:szCs w:val="24"/>
        </w:rPr>
      </w:pPr>
    </w:p>
    <w:p w:rsidR="00E43A28" w:rsidRPr="00F6351E" w:rsidRDefault="00E43A28" w:rsidP="00F6351E">
      <w:pPr>
        <w:numPr>
          <w:ilvl w:val="0"/>
          <w:numId w:val="5"/>
        </w:numPr>
        <w:snapToGrid w:val="0"/>
        <w:jc w:val="both"/>
        <w:rPr>
          <w:b/>
          <w:sz w:val="24"/>
          <w:szCs w:val="24"/>
        </w:rPr>
      </w:pPr>
      <w:r w:rsidRPr="00F6351E">
        <w:rPr>
          <w:b/>
          <w:sz w:val="24"/>
          <w:szCs w:val="24"/>
        </w:rPr>
        <w:t>Prazo de Entrega e Local:</w:t>
      </w:r>
    </w:p>
    <w:p w:rsidR="00E43A28" w:rsidRDefault="00E43A28" w:rsidP="00E43A28">
      <w:pPr>
        <w:ind w:left="363"/>
        <w:rPr>
          <w:sz w:val="24"/>
          <w:szCs w:val="24"/>
        </w:rPr>
      </w:pPr>
    </w:p>
    <w:p w:rsidR="00E43A28" w:rsidRDefault="00E43A28" w:rsidP="00E43A28">
      <w:pPr>
        <w:ind w:firstLine="708"/>
        <w:jc w:val="both"/>
        <w:rPr>
          <w:sz w:val="24"/>
          <w:szCs w:val="24"/>
        </w:rPr>
      </w:pPr>
      <w:r>
        <w:rPr>
          <w:sz w:val="24"/>
          <w:szCs w:val="24"/>
        </w:rPr>
        <w:t xml:space="preserve">A empresa vencedora terá </w:t>
      </w:r>
      <w:r w:rsidR="000E0B84">
        <w:rPr>
          <w:sz w:val="24"/>
          <w:szCs w:val="24"/>
        </w:rPr>
        <w:t>3</w:t>
      </w:r>
      <w:r>
        <w:rPr>
          <w:sz w:val="24"/>
          <w:szCs w:val="24"/>
        </w:rPr>
        <w:t>0 (</w:t>
      </w:r>
      <w:r w:rsidR="000E0B84">
        <w:rPr>
          <w:sz w:val="24"/>
          <w:szCs w:val="24"/>
        </w:rPr>
        <w:t>trinta</w:t>
      </w:r>
      <w:r>
        <w:rPr>
          <w:sz w:val="24"/>
          <w:szCs w:val="24"/>
        </w:rPr>
        <w:t xml:space="preserve">) dias para entrega dos uniformes a contar </w:t>
      </w:r>
      <w:r w:rsidR="00F6351E">
        <w:rPr>
          <w:sz w:val="24"/>
          <w:szCs w:val="24"/>
        </w:rPr>
        <w:t>de cada solicitação realizada por esta Coordenadoria</w:t>
      </w:r>
      <w:r>
        <w:rPr>
          <w:sz w:val="24"/>
          <w:szCs w:val="24"/>
        </w:rPr>
        <w:t>. Os uniformes deverão ser entregues na sede da Coordenadoria municipal de Defesa Civil – COMDEC, localizada na Avenida Adolfo Konder, nº 1.811 – Bairro Cidade Nova – Itajaí/SC.</w:t>
      </w:r>
    </w:p>
    <w:p w:rsidR="00E43A28" w:rsidRDefault="00E43A28" w:rsidP="00E43A28">
      <w:pPr>
        <w:ind w:firstLine="708"/>
        <w:jc w:val="both"/>
        <w:rPr>
          <w:color w:val="000000"/>
          <w:sz w:val="24"/>
          <w:szCs w:val="24"/>
        </w:rPr>
      </w:pPr>
      <w:r w:rsidRPr="00B84277">
        <w:rPr>
          <w:color w:val="000000"/>
          <w:sz w:val="24"/>
          <w:szCs w:val="24"/>
        </w:rPr>
        <w:t>É n</w:t>
      </w:r>
      <w:r>
        <w:rPr>
          <w:color w:val="000000"/>
          <w:sz w:val="24"/>
          <w:szCs w:val="24"/>
        </w:rPr>
        <w:t xml:space="preserve">ecessária a </w:t>
      </w:r>
      <w:r w:rsidRPr="00B84277">
        <w:rPr>
          <w:color w:val="000000"/>
          <w:sz w:val="24"/>
          <w:szCs w:val="24"/>
        </w:rPr>
        <w:t>a</w:t>
      </w:r>
      <w:r>
        <w:rPr>
          <w:color w:val="000000"/>
          <w:sz w:val="24"/>
          <w:szCs w:val="24"/>
        </w:rPr>
        <w:t xml:space="preserve">presentação da Nota Fiscal para </w:t>
      </w:r>
      <w:r w:rsidRPr="00B84277">
        <w:rPr>
          <w:color w:val="000000"/>
          <w:sz w:val="24"/>
          <w:szCs w:val="24"/>
        </w:rPr>
        <w:t>a</w:t>
      </w:r>
      <w:r>
        <w:rPr>
          <w:color w:val="000000"/>
          <w:sz w:val="24"/>
          <w:szCs w:val="24"/>
        </w:rPr>
        <w:t xml:space="preserve"> </w:t>
      </w:r>
      <w:r w:rsidRPr="006C7E6C">
        <w:rPr>
          <w:color w:val="000000"/>
          <w:sz w:val="24"/>
          <w:szCs w:val="24"/>
        </w:rPr>
        <w:t>efetivação do pagamento em</w:t>
      </w:r>
      <w:r>
        <w:rPr>
          <w:color w:val="000000"/>
          <w:sz w:val="24"/>
          <w:szCs w:val="24"/>
        </w:rPr>
        <w:t xml:space="preserve"> nome de </w:t>
      </w:r>
      <w:r w:rsidRPr="00462D6A">
        <w:rPr>
          <w:b/>
          <w:i/>
          <w:color w:val="000000"/>
          <w:sz w:val="24"/>
          <w:szCs w:val="24"/>
        </w:rPr>
        <w:t>Município de Itajaí</w:t>
      </w:r>
      <w:r w:rsidRPr="006C7E6C">
        <w:rPr>
          <w:color w:val="000000"/>
          <w:sz w:val="24"/>
          <w:szCs w:val="24"/>
        </w:rPr>
        <w:t xml:space="preserve">. O </w:t>
      </w:r>
      <w:r>
        <w:rPr>
          <w:color w:val="000000"/>
          <w:sz w:val="24"/>
          <w:szCs w:val="24"/>
        </w:rPr>
        <w:t>pagamento será feito via depósito bancário</w:t>
      </w:r>
      <w:r w:rsidRPr="006C7E6C">
        <w:rPr>
          <w:color w:val="000000"/>
          <w:sz w:val="24"/>
          <w:szCs w:val="24"/>
        </w:rPr>
        <w:t xml:space="preserve"> em nome da</w:t>
      </w:r>
      <w:r>
        <w:rPr>
          <w:color w:val="000000"/>
          <w:sz w:val="24"/>
          <w:szCs w:val="24"/>
        </w:rPr>
        <w:t xml:space="preserve"> empresa vencedora da licitação.</w:t>
      </w:r>
    </w:p>
    <w:p w:rsidR="000E0B84" w:rsidRDefault="000E0B84" w:rsidP="00E43A28">
      <w:pPr>
        <w:ind w:firstLine="708"/>
        <w:jc w:val="both"/>
        <w:rPr>
          <w:color w:val="000000"/>
          <w:sz w:val="24"/>
          <w:szCs w:val="24"/>
        </w:rPr>
      </w:pPr>
    </w:p>
    <w:p w:rsidR="000E0B84" w:rsidRDefault="000E0B84" w:rsidP="00E43A28">
      <w:pPr>
        <w:ind w:firstLine="708"/>
        <w:jc w:val="both"/>
        <w:rPr>
          <w:color w:val="000000"/>
          <w:sz w:val="24"/>
          <w:szCs w:val="24"/>
        </w:rPr>
      </w:pPr>
    </w:p>
    <w:p w:rsidR="000E0B84" w:rsidRDefault="000E0B84" w:rsidP="00E43A28">
      <w:pPr>
        <w:ind w:firstLine="708"/>
        <w:jc w:val="both"/>
        <w:rPr>
          <w:color w:val="000000"/>
          <w:sz w:val="24"/>
          <w:szCs w:val="24"/>
        </w:rPr>
      </w:pPr>
    </w:p>
    <w:p w:rsidR="000E0B84" w:rsidRDefault="000E0B84" w:rsidP="00E43A28">
      <w:pPr>
        <w:ind w:firstLine="708"/>
        <w:jc w:val="both"/>
        <w:rPr>
          <w:color w:val="000000"/>
          <w:sz w:val="24"/>
          <w:szCs w:val="24"/>
        </w:rPr>
      </w:pPr>
    </w:p>
    <w:p w:rsidR="000E0B84" w:rsidRDefault="000E0B84" w:rsidP="00E43A28">
      <w:pPr>
        <w:ind w:firstLine="708"/>
        <w:jc w:val="both"/>
        <w:rPr>
          <w:color w:val="000000"/>
          <w:sz w:val="24"/>
          <w:szCs w:val="24"/>
        </w:rPr>
      </w:pPr>
    </w:p>
    <w:p w:rsidR="000E0B84" w:rsidRDefault="000E0B84" w:rsidP="00E43A28">
      <w:pPr>
        <w:ind w:firstLine="708"/>
        <w:jc w:val="both"/>
        <w:rPr>
          <w:color w:val="000000"/>
          <w:sz w:val="24"/>
          <w:szCs w:val="24"/>
        </w:rPr>
      </w:pPr>
    </w:p>
    <w:p w:rsidR="000E0B84" w:rsidRDefault="000E0B84" w:rsidP="00E43A28">
      <w:pPr>
        <w:ind w:firstLine="708"/>
        <w:jc w:val="both"/>
        <w:rPr>
          <w:color w:val="000000"/>
          <w:sz w:val="24"/>
          <w:szCs w:val="24"/>
        </w:rPr>
      </w:pPr>
    </w:p>
    <w:p w:rsidR="000E0B84" w:rsidRDefault="000E0B84" w:rsidP="00E43A28">
      <w:pPr>
        <w:ind w:firstLine="708"/>
        <w:jc w:val="both"/>
        <w:rPr>
          <w:color w:val="000000"/>
          <w:sz w:val="24"/>
          <w:szCs w:val="24"/>
        </w:rPr>
      </w:pPr>
    </w:p>
    <w:p w:rsidR="000E0B84" w:rsidRDefault="000E0B84" w:rsidP="00E43A28">
      <w:pPr>
        <w:ind w:firstLine="708"/>
        <w:jc w:val="both"/>
        <w:rPr>
          <w:color w:val="000000"/>
          <w:sz w:val="24"/>
          <w:szCs w:val="24"/>
        </w:rPr>
      </w:pPr>
    </w:p>
    <w:p w:rsidR="000E0B84" w:rsidRDefault="000E0B84" w:rsidP="00E43A28">
      <w:pPr>
        <w:ind w:firstLine="708"/>
        <w:jc w:val="both"/>
        <w:rPr>
          <w:color w:val="000000"/>
          <w:sz w:val="24"/>
          <w:szCs w:val="24"/>
        </w:rPr>
      </w:pPr>
    </w:p>
    <w:p w:rsidR="000E0B84" w:rsidRDefault="000E0B84" w:rsidP="00E43A28">
      <w:pPr>
        <w:ind w:firstLine="708"/>
        <w:jc w:val="both"/>
        <w:rPr>
          <w:color w:val="000000"/>
          <w:sz w:val="24"/>
          <w:szCs w:val="24"/>
        </w:rPr>
      </w:pPr>
    </w:p>
    <w:p w:rsidR="000E0B84" w:rsidRDefault="000E0B84" w:rsidP="00E43A28">
      <w:pPr>
        <w:ind w:firstLine="708"/>
        <w:jc w:val="both"/>
        <w:rPr>
          <w:color w:val="000000"/>
          <w:sz w:val="24"/>
          <w:szCs w:val="24"/>
        </w:rPr>
      </w:pPr>
    </w:p>
    <w:p w:rsidR="000E0B84" w:rsidRDefault="000E0B84" w:rsidP="00E43A28">
      <w:pPr>
        <w:ind w:firstLine="708"/>
        <w:jc w:val="both"/>
        <w:rPr>
          <w:color w:val="000000"/>
          <w:sz w:val="24"/>
          <w:szCs w:val="24"/>
        </w:rPr>
      </w:pPr>
    </w:p>
    <w:p w:rsidR="000E0B84" w:rsidRDefault="000E0B84" w:rsidP="00E43A28">
      <w:pPr>
        <w:ind w:firstLine="708"/>
        <w:jc w:val="both"/>
        <w:rPr>
          <w:color w:val="000000"/>
          <w:sz w:val="24"/>
          <w:szCs w:val="24"/>
        </w:rPr>
      </w:pPr>
    </w:p>
    <w:p w:rsidR="000E0B84" w:rsidRDefault="000E0B84" w:rsidP="00E43A28">
      <w:pPr>
        <w:ind w:firstLine="708"/>
        <w:jc w:val="both"/>
        <w:rPr>
          <w:color w:val="000000"/>
          <w:sz w:val="24"/>
          <w:szCs w:val="24"/>
        </w:rPr>
      </w:pPr>
    </w:p>
    <w:p w:rsidR="000E0B84" w:rsidRDefault="000E0B84" w:rsidP="00E43A28">
      <w:pPr>
        <w:ind w:firstLine="708"/>
        <w:jc w:val="both"/>
        <w:rPr>
          <w:color w:val="000000"/>
          <w:sz w:val="24"/>
          <w:szCs w:val="24"/>
        </w:rPr>
      </w:pPr>
    </w:p>
    <w:p w:rsidR="000E0B84" w:rsidRDefault="000E0B84" w:rsidP="00E43A28">
      <w:pPr>
        <w:ind w:firstLine="708"/>
        <w:jc w:val="both"/>
        <w:rPr>
          <w:color w:val="000000"/>
          <w:sz w:val="24"/>
          <w:szCs w:val="24"/>
        </w:rPr>
      </w:pPr>
    </w:p>
    <w:p w:rsidR="000E0B84" w:rsidRDefault="000E0B84" w:rsidP="00E43A28">
      <w:pPr>
        <w:ind w:firstLine="708"/>
        <w:jc w:val="both"/>
        <w:rPr>
          <w:color w:val="000000"/>
          <w:sz w:val="24"/>
          <w:szCs w:val="24"/>
        </w:rPr>
      </w:pPr>
    </w:p>
    <w:p w:rsidR="000E0B84" w:rsidRDefault="000E0B84" w:rsidP="00E43A28">
      <w:pPr>
        <w:ind w:firstLine="708"/>
        <w:jc w:val="both"/>
        <w:rPr>
          <w:color w:val="000000"/>
          <w:sz w:val="24"/>
          <w:szCs w:val="24"/>
        </w:rPr>
      </w:pPr>
    </w:p>
    <w:p w:rsidR="000E0B84" w:rsidRDefault="000E0B84" w:rsidP="00E43A28">
      <w:pPr>
        <w:ind w:firstLine="708"/>
        <w:jc w:val="both"/>
        <w:rPr>
          <w:color w:val="000000"/>
          <w:sz w:val="24"/>
          <w:szCs w:val="24"/>
        </w:rPr>
      </w:pPr>
    </w:p>
    <w:p w:rsidR="000E0B84" w:rsidRDefault="000E0B84" w:rsidP="00E43A28">
      <w:pPr>
        <w:ind w:firstLine="708"/>
        <w:jc w:val="both"/>
        <w:rPr>
          <w:color w:val="000000"/>
          <w:sz w:val="24"/>
          <w:szCs w:val="24"/>
        </w:rPr>
      </w:pPr>
    </w:p>
    <w:p w:rsidR="000E0B84" w:rsidRDefault="000E0B84" w:rsidP="00E43A28">
      <w:pPr>
        <w:ind w:firstLine="708"/>
        <w:jc w:val="both"/>
        <w:rPr>
          <w:color w:val="000000"/>
          <w:sz w:val="24"/>
          <w:szCs w:val="24"/>
        </w:rPr>
      </w:pPr>
    </w:p>
    <w:p w:rsidR="000E0B84" w:rsidRDefault="000E0B84" w:rsidP="00E43A28">
      <w:pPr>
        <w:ind w:firstLine="708"/>
        <w:jc w:val="both"/>
        <w:rPr>
          <w:color w:val="000000"/>
          <w:sz w:val="24"/>
          <w:szCs w:val="24"/>
        </w:rPr>
      </w:pPr>
    </w:p>
    <w:p w:rsidR="000E0B84" w:rsidRDefault="000E0B84" w:rsidP="00E43A28">
      <w:pPr>
        <w:ind w:firstLine="708"/>
        <w:jc w:val="both"/>
        <w:rPr>
          <w:color w:val="000000"/>
          <w:sz w:val="24"/>
          <w:szCs w:val="24"/>
        </w:rPr>
      </w:pPr>
    </w:p>
    <w:p w:rsidR="000E0B84" w:rsidRDefault="000E0B84" w:rsidP="00E43A28">
      <w:pPr>
        <w:ind w:firstLine="708"/>
        <w:jc w:val="both"/>
        <w:rPr>
          <w:color w:val="000000"/>
          <w:sz w:val="24"/>
          <w:szCs w:val="24"/>
        </w:rPr>
      </w:pPr>
    </w:p>
    <w:p w:rsidR="000E0B84" w:rsidRDefault="000E0B84" w:rsidP="00E43A28">
      <w:pPr>
        <w:ind w:firstLine="708"/>
        <w:jc w:val="both"/>
        <w:rPr>
          <w:color w:val="000000"/>
          <w:sz w:val="24"/>
          <w:szCs w:val="24"/>
        </w:rPr>
      </w:pPr>
    </w:p>
    <w:p w:rsidR="000E0B84" w:rsidRDefault="000E0B84" w:rsidP="00E43A28">
      <w:pPr>
        <w:ind w:firstLine="708"/>
        <w:jc w:val="both"/>
        <w:rPr>
          <w:color w:val="000000"/>
          <w:sz w:val="24"/>
          <w:szCs w:val="24"/>
        </w:rPr>
      </w:pPr>
    </w:p>
    <w:p w:rsidR="000E0B84" w:rsidRDefault="000E0B84" w:rsidP="00E43A28">
      <w:pPr>
        <w:ind w:firstLine="708"/>
        <w:jc w:val="both"/>
        <w:rPr>
          <w:color w:val="000000"/>
          <w:sz w:val="24"/>
          <w:szCs w:val="24"/>
        </w:rPr>
      </w:pPr>
    </w:p>
    <w:p w:rsidR="000E0B84" w:rsidRDefault="000E0B84" w:rsidP="00E43A28">
      <w:pPr>
        <w:ind w:firstLine="708"/>
        <w:jc w:val="both"/>
        <w:rPr>
          <w:color w:val="000000"/>
          <w:sz w:val="24"/>
          <w:szCs w:val="24"/>
        </w:rPr>
      </w:pPr>
    </w:p>
    <w:p w:rsidR="000E0B84" w:rsidRDefault="000E0B84" w:rsidP="00E43A28">
      <w:pPr>
        <w:ind w:firstLine="708"/>
        <w:jc w:val="both"/>
        <w:rPr>
          <w:color w:val="000000"/>
          <w:sz w:val="24"/>
          <w:szCs w:val="24"/>
        </w:rPr>
      </w:pPr>
    </w:p>
    <w:p w:rsidR="000E0B84" w:rsidRDefault="000E0B84" w:rsidP="00E43A28">
      <w:pPr>
        <w:ind w:firstLine="708"/>
        <w:jc w:val="both"/>
        <w:rPr>
          <w:color w:val="000000"/>
          <w:sz w:val="24"/>
          <w:szCs w:val="24"/>
        </w:rPr>
      </w:pPr>
    </w:p>
    <w:p w:rsidR="000E0B84" w:rsidRDefault="000E0B84" w:rsidP="00E43A28">
      <w:pPr>
        <w:ind w:firstLine="708"/>
        <w:jc w:val="both"/>
        <w:rPr>
          <w:color w:val="000000"/>
          <w:sz w:val="24"/>
          <w:szCs w:val="24"/>
        </w:rPr>
      </w:pPr>
    </w:p>
    <w:p w:rsidR="000E0B84" w:rsidRDefault="000E0B84" w:rsidP="00E43A28">
      <w:pPr>
        <w:ind w:firstLine="708"/>
        <w:jc w:val="both"/>
        <w:rPr>
          <w:color w:val="000000"/>
          <w:sz w:val="24"/>
          <w:szCs w:val="24"/>
        </w:rPr>
      </w:pPr>
    </w:p>
    <w:p w:rsidR="000E0B84" w:rsidRDefault="000E0B84" w:rsidP="00E43A28">
      <w:pPr>
        <w:ind w:firstLine="708"/>
        <w:jc w:val="both"/>
        <w:rPr>
          <w:color w:val="000000"/>
          <w:sz w:val="24"/>
          <w:szCs w:val="24"/>
        </w:rPr>
      </w:pPr>
    </w:p>
    <w:p w:rsidR="000E0B84" w:rsidRDefault="000E0B84" w:rsidP="00E43A28">
      <w:pPr>
        <w:ind w:firstLine="708"/>
        <w:jc w:val="both"/>
        <w:rPr>
          <w:color w:val="000000"/>
          <w:sz w:val="24"/>
          <w:szCs w:val="24"/>
        </w:rPr>
      </w:pPr>
    </w:p>
    <w:p w:rsidR="000E0B84" w:rsidRDefault="000E0B84" w:rsidP="00E43A28">
      <w:pPr>
        <w:ind w:firstLine="708"/>
        <w:jc w:val="both"/>
        <w:rPr>
          <w:color w:val="000000"/>
          <w:sz w:val="24"/>
          <w:szCs w:val="24"/>
        </w:rPr>
      </w:pPr>
    </w:p>
    <w:p w:rsidR="000E0B84" w:rsidRDefault="000E0B84" w:rsidP="00E43A28">
      <w:pPr>
        <w:ind w:firstLine="708"/>
        <w:jc w:val="both"/>
        <w:rPr>
          <w:color w:val="000000"/>
          <w:sz w:val="24"/>
          <w:szCs w:val="24"/>
        </w:rPr>
      </w:pPr>
    </w:p>
    <w:p w:rsidR="000E0B84" w:rsidRDefault="000E0B84" w:rsidP="00E43A28">
      <w:pPr>
        <w:ind w:firstLine="708"/>
        <w:jc w:val="both"/>
        <w:rPr>
          <w:color w:val="000000"/>
          <w:sz w:val="24"/>
          <w:szCs w:val="24"/>
        </w:rPr>
      </w:pPr>
    </w:p>
    <w:p w:rsidR="000E0B84" w:rsidRDefault="000E0B84" w:rsidP="00E43A28">
      <w:pPr>
        <w:ind w:firstLine="708"/>
        <w:jc w:val="both"/>
        <w:rPr>
          <w:color w:val="000000"/>
          <w:sz w:val="24"/>
          <w:szCs w:val="24"/>
        </w:rPr>
      </w:pPr>
    </w:p>
    <w:p w:rsidR="000E0B84" w:rsidRDefault="000E0B84" w:rsidP="00E43A28">
      <w:pPr>
        <w:ind w:firstLine="708"/>
        <w:jc w:val="both"/>
        <w:rPr>
          <w:color w:val="000000"/>
          <w:sz w:val="24"/>
          <w:szCs w:val="24"/>
        </w:rPr>
      </w:pPr>
    </w:p>
    <w:p w:rsidR="000E0B84" w:rsidRDefault="000E0B84" w:rsidP="00E43A28">
      <w:pPr>
        <w:ind w:firstLine="708"/>
        <w:jc w:val="both"/>
        <w:rPr>
          <w:color w:val="000000"/>
          <w:sz w:val="24"/>
          <w:szCs w:val="24"/>
        </w:rPr>
      </w:pPr>
    </w:p>
    <w:p w:rsidR="000E0B84" w:rsidRDefault="000E0B84" w:rsidP="00E43A28">
      <w:pPr>
        <w:ind w:firstLine="708"/>
        <w:jc w:val="both"/>
        <w:rPr>
          <w:color w:val="000000"/>
          <w:sz w:val="24"/>
          <w:szCs w:val="24"/>
        </w:rPr>
      </w:pPr>
    </w:p>
    <w:p w:rsidR="000E0B84" w:rsidRDefault="000E0B84" w:rsidP="00E43A28">
      <w:pPr>
        <w:ind w:firstLine="708"/>
        <w:jc w:val="both"/>
        <w:rPr>
          <w:color w:val="000000"/>
          <w:sz w:val="24"/>
          <w:szCs w:val="24"/>
        </w:rPr>
      </w:pPr>
    </w:p>
    <w:p w:rsidR="000E0B84" w:rsidRPr="000E0B84" w:rsidRDefault="000E0B84" w:rsidP="00E43A28">
      <w:pPr>
        <w:ind w:firstLine="708"/>
        <w:jc w:val="both"/>
        <w:rPr>
          <w:b/>
          <w:color w:val="000000"/>
          <w:sz w:val="24"/>
          <w:szCs w:val="24"/>
        </w:rPr>
      </w:pPr>
      <w:r w:rsidRPr="000E0B84">
        <w:rPr>
          <w:b/>
          <w:color w:val="000000"/>
          <w:sz w:val="24"/>
          <w:szCs w:val="24"/>
        </w:rPr>
        <w:t>LOTE 9 – COTURNO DEFESA CIVIL</w:t>
      </w:r>
    </w:p>
    <w:p w:rsidR="000E0B84" w:rsidRDefault="000E0B84" w:rsidP="00E43A28">
      <w:pPr>
        <w:ind w:firstLine="708"/>
        <w:jc w:val="both"/>
        <w:rPr>
          <w:color w:val="000000"/>
          <w:sz w:val="24"/>
          <w:szCs w:val="24"/>
        </w:rPr>
      </w:pPr>
    </w:p>
    <w:p w:rsidR="000E0B84" w:rsidRPr="000E0B84" w:rsidRDefault="000E0B84" w:rsidP="000E0B84">
      <w:pPr>
        <w:suppressAutoHyphens w:val="0"/>
        <w:jc w:val="both"/>
        <w:rPr>
          <w:rFonts w:ascii="Calibri" w:hAnsi="Calibri" w:cs="Arial"/>
          <w:sz w:val="24"/>
          <w:szCs w:val="24"/>
          <w:lang w:eastAsia="zh-CN"/>
        </w:rPr>
      </w:pPr>
      <w:r w:rsidRPr="000E0B84">
        <w:rPr>
          <w:rFonts w:ascii="Calibri" w:hAnsi="Calibri" w:cs="Arial"/>
          <w:b/>
          <w:sz w:val="24"/>
          <w:szCs w:val="24"/>
          <w:lang w:eastAsia="zh-CN"/>
        </w:rPr>
        <w:t xml:space="preserve">A bota deverá possuir as seguintes características mínimas: </w:t>
      </w:r>
    </w:p>
    <w:p w:rsidR="000E0B84" w:rsidRPr="000E0B84" w:rsidRDefault="000E0B84" w:rsidP="000E0B84">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62"/>
          <w:tab w:val="left" w:pos="9629"/>
          <w:tab w:val="left" w:pos="10195"/>
          <w:tab w:val="left" w:pos="10762"/>
        </w:tabs>
        <w:jc w:val="both"/>
        <w:rPr>
          <w:rFonts w:ascii="Calibri" w:hAnsi="Calibri" w:cs="Arial"/>
          <w:spacing w:val="-3"/>
          <w:sz w:val="24"/>
          <w:szCs w:val="24"/>
          <w:lang w:eastAsia="en-US"/>
        </w:rPr>
      </w:pPr>
      <w:r w:rsidRPr="000E0B84">
        <w:rPr>
          <w:rFonts w:ascii="Calibri" w:hAnsi="Calibri" w:cs="Arial"/>
          <w:spacing w:val="-3"/>
          <w:sz w:val="24"/>
          <w:szCs w:val="24"/>
          <w:lang w:eastAsia="en-US"/>
        </w:rPr>
        <w:t xml:space="preserve">Bota Tática para agrupamento aéreo (Altura abaixo do joelho), confeccionada em couro bovino </w:t>
      </w:r>
      <w:proofErr w:type="spellStart"/>
      <w:r w:rsidRPr="000E0B84">
        <w:rPr>
          <w:rFonts w:ascii="Calibri" w:hAnsi="Calibri" w:cs="Arial"/>
          <w:spacing w:val="-3"/>
          <w:sz w:val="24"/>
          <w:szCs w:val="24"/>
          <w:lang w:eastAsia="en-US"/>
        </w:rPr>
        <w:t>Hidrofugado</w:t>
      </w:r>
      <w:proofErr w:type="spellEnd"/>
      <w:r w:rsidRPr="000E0B84">
        <w:rPr>
          <w:rFonts w:ascii="Calibri" w:hAnsi="Calibri" w:cs="Arial"/>
          <w:spacing w:val="-3"/>
          <w:sz w:val="24"/>
          <w:szCs w:val="24"/>
          <w:lang w:eastAsia="en-US"/>
        </w:rPr>
        <w:t xml:space="preserve"> com tratamento </w:t>
      </w:r>
      <w:proofErr w:type="spellStart"/>
      <w:r w:rsidRPr="000E0B84">
        <w:rPr>
          <w:rFonts w:ascii="Calibri" w:hAnsi="Calibri" w:cs="Arial"/>
          <w:spacing w:val="-3"/>
          <w:sz w:val="24"/>
          <w:szCs w:val="24"/>
          <w:lang w:eastAsia="en-US"/>
        </w:rPr>
        <w:t>anti-chamas</w:t>
      </w:r>
      <w:proofErr w:type="spellEnd"/>
      <w:r w:rsidRPr="000E0B84">
        <w:rPr>
          <w:rFonts w:ascii="Calibri" w:hAnsi="Calibri" w:cs="Arial"/>
          <w:spacing w:val="-3"/>
          <w:sz w:val="24"/>
          <w:szCs w:val="24"/>
          <w:lang w:eastAsia="en-US"/>
        </w:rPr>
        <w:t xml:space="preserve">, sem marcas isenta de cortes, furos, cicatrizes, bem como sinais de parasitas, ou seja, carrapatos, bernes e outros defeitos provocados por riscos de cerca, chifradas, marcas de fogo, etc.; Com espessura entre 2,0 e 2,2 milímetros estampa lisa; Cano e Língua em couro napa vestuário; Colarinho em três gomos composto de espuma de densidade 45 e </w:t>
      </w:r>
      <w:proofErr w:type="gramStart"/>
      <w:r w:rsidRPr="000E0B84">
        <w:rPr>
          <w:rFonts w:ascii="Calibri" w:hAnsi="Calibri" w:cs="Arial"/>
          <w:spacing w:val="-3"/>
          <w:sz w:val="24"/>
          <w:szCs w:val="24"/>
          <w:lang w:eastAsia="en-US"/>
        </w:rPr>
        <w:t>60mm</w:t>
      </w:r>
      <w:proofErr w:type="gramEnd"/>
      <w:r w:rsidRPr="000E0B84">
        <w:rPr>
          <w:rFonts w:ascii="Calibri" w:hAnsi="Calibri" w:cs="Arial"/>
          <w:spacing w:val="-3"/>
          <w:sz w:val="24"/>
          <w:szCs w:val="24"/>
          <w:lang w:eastAsia="en-US"/>
        </w:rPr>
        <w:t xml:space="preserve"> revestido em couro napa vestuário; Linha de 4 (quatro) passadores em Polímero/Nylon  fixados através de rebites no cano, linha de 5 (cinco) furos passadores na gáspea ; Forração tecido poliamida/poliéster</w:t>
      </w:r>
      <w:r w:rsidRPr="000E0B84">
        <w:rPr>
          <w:rFonts w:ascii="Calibri" w:hAnsi="Calibri" w:cs="Arial"/>
          <w:spacing w:val="-3"/>
          <w:sz w:val="24"/>
          <w:lang w:eastAsia="en-US"/>
        </w:rPr>
        <w:t xml:space="preserve"> </w:t>
      </w:r>
      <w:r w:rsidRPr="000E0B84">
        <w:rPr>
          <w:rFonts w:ascii="Calibri" w:hAnsi="Calibri" w:cs="Arial"/>
          <w:spacing w:val="-3"/>
          <w:sz w:val="24"/>
          <w:szCs w:val="24"/>
          <w:lang w:eastAsia="en-US"/>
        </w:rPr>
        <w:t xml:space="preserve">; Biqueira confeccionada em material termoplástico de alta resistência; Solado </w:t>
      </w:r>
      <w:proofErr w:type="spellStart"/>
      <w:r w:rsidRPr="000E0B84">
        <w:rPr>
          <w:rFonts w:ascii="Calibri" w:hAnsi="Calibri" w:cs="Arial"/>
          <w:spacing w:val="-3"/>
          <w:sz w:val="24"/>
          <w:szCs w:val="24"/>
          <w:lang w:eastAsia="en-US"/>
        </w:rPr>
        <w:t>bicomponente</w:t>
      </w:r>
      <w:proofErr w:type="spellEnd"/>
      <w:r w:rsidRPr="000E0B84">
        <w:rPr>
          <w:rFonts w:ascii="Calibri" w:hAnsi="Calibri" w:cs="Arial"/>
          <w:spacing w:val="-3"/>
          <w:sz w:val="24"/>
          <w:szCs w:val="24"/>
          <w:lang w:eastAsia="en-US"/>
        </w:rPr>
        <w:t xml:space="preserve"> composto de borracha </w:t>
      </w:r>
      <w:proofErr w:type="spellStart"/>
      <w:r w:rsidRPr="000E0B84">
        <w:rPr>
          <w:rFonts w:ascii="Calibri" w:hAnsi="Calibri" w:cs="Arial"/>
          <w:spacing w:val="-3"/>
          <w:sz w:val="24"/>
          <w:szCs w:val="24"/>
          <w:lang w:eastAsia="en-US"/>
        </w:rPr>
        <w:t>ultragrip</w:t>
      </w:r>
      <w:proofErr w:type="spellEnd"/>
      <w:r w:rsidRPr="000E0B84">
        <w:rPr>
          <w:rFonts w:ascii="Calibri" w:hAnsi="Calibri" w:cs="Arial"/>
          <w:spacing w:val="-3"/>
          <w:sz w:val="24"/>
          <w:szCs w:val="24"/>
          <w:lang w:eastAsia="en-US"/>
        </w:rPr>
        <w:t xml:space="preserve">  para melhor aderência e desempenho e canais para fluxo contínuo de água e plataforma niveladora em E.V.A para melhor conforto ao caminhar;  Palmilha de montagem </w:t>
      </w:r>
      <w:proofErr w:type="spellStart"/>
      <w:r w:rsidRPr="000E0B84">
        <w:rPr>
          <w:rFonts w:ascii="Calibri" w:hAnsi="Calibri" w:cs="Arial"/>
          <w:spacing w:val="-3"/>
          <w:sz w:val="24"/>
          <w:lang w:eastAsia="en-US"/>
        </w:rPr>
        <w:t>anti-perfuro</w:t>
      </w:r>
      <w:proofErr w:type="spellEnd"/>
      <w:r w:rsidRPr="000E0B84">
        <w:rPr>
          <w:rFonts w:ascii="Calibri" w:hAnsi="Calibri" w:cs="Arial"/>
          <w:spacing w:val="-3"/>
          <w:sz w:val="24"/>
          <w:lang w:eastAsia="en-US"/>
        </w:rPr>
        <w:t xml:space="preserve"> composta em multicamadas de fibra resinada com manta de poliamida </w:t>
      </w:r>
      <w:proofErr w:type="spellStart"/>
      <w:r w:rsidRPr="000E0B84">
        <w:rPr>
          <w:rFonts w:ascii="Calibri" w:hAnsi="Calibri" w:cs="Arial"/>
          <w:spacing w:val="-3"/>
          <w:sz w:val="24"/>
          <w:lang w:eastAsia="en-US"/>
        </w:rPr>
        <w:t>antiperfuro</w:t>
      </w:r>
      <w:proofErr w:type="spellEnd"/>
      <w:r w:rsidRPr="000E0B84">
        <w:rPr>
          <w:rFonts w:ascii="Calibri" w:hAnsi="Calibri" w:cs="Arial"/>
          <w:spacing w:val="-3"/>
          <w:sz w:val="24"/>
          <w:lang w:eastAsia="en-US"/>
        </w:rPr>
        <w:t xml:space="preserve"> não metálica com espessura de 2,5m.</w:t>
      </w:r>
      <w:r w:rsidRPr="000E0B84">
        <w:rPr>
          <w:rFonts w:ascii="Calibri" w:hAnsi="Calibri" w:cs="Arial"/>
          <w:spacing w:val="-3"/>
          <w:sz w:val="24"/>
          <w:szCs w:val="24"/>
          <w:lang w:eastAsia="en-US"/>
        </w:rPr>
        <w:t>; Palmilha de conforto moldada e conformada em E.V.A , revestida com tecido de poliéster, com espessura de 12 mm no calcanhar e 7 mm na planta, com componentes bactericidas, fungicidas e de redução de odores.</w:t>
      </w:r>
    </w:p>
    <w:p w:rsidR="000E0B84" w:rsidRPr="000E0B84" w:rsidRDefault="000E0B84" w:rsidP="000E0B84">
      <w:pPr>
        <w:jc w:val="both"/>
        <w:rPr>
          <w:rFonts w:ascii="Calibri" w:eastAsia="Calibri" w:hAnsi="Calibri" w:cs="Arial"/>
          <w:sz w:val="24"/>
          <w:szCs w:val="24"/>
          <w:lang w:eastAsia="zh-CN"/>
        </w:rPr>
      </w:pPr>
    </w:p>
    <w:p w:rsidR="000E0B84" w:rsidRPr="000E0B84" w:rsidRDefault="000E0B84" w:rsidP="000E0B84">
      <w:pPr>
        <w:autoSpaceDE w:val="0"/>
        <w:jc w:val="both"/>
        <w:rPr>
          <w:rFonts w:ascii="Calibri" w:eastAsia="Calibri" w:hAnsi="Calibri" w:cs="Arial"/>
          <w:b/>
          <w:sz w:val="24"/>
          <w:szCs w:val="24"/>
          <w:lang w:eastAsia="zh-CN"/>
        </w:rPr>
      </w:pPr>
      <w:r w:rsidRPr="000E0B84">
        <w:rPr>
          <w:rFonts w:ascii="Calibri" w:eastAsia="Calibri" w:hAnsi="Calibri" w:cs="Arial"/>
          <w:b/>
          <w:bCs/>
          <w:sz w:val="24"/>
          <w:szCs w:val="24"/>
          <w:lang w:eastAsia="zh-CN"/>
        </w:rPr>
        <w:t xml:space="preserve">1. ESPECIFICAÇÕES TECNICAS </w:t>
      </w:r>
    </w:p>
    <w:p w:rsidR="000E0B84" w:rsidRPr="000E0B84" w:rsidRDefault="000E0B84" w:rsidP="000E0B84">
      <w:pPr>
        <w:autoSpaceDE w:val="0"/>
        <w:jc w:val="both"/>
        <w:rPr>
          <w:rFonts w:ascii="Calibri" w:eastAsia="Calibri" w:hAnsi="Calibri" w:cs="Arial"/>
          <w:bCs/>
          <w:sz w:val="24"/>
          <w:szCs w:val="24"/>
          <w:lang w:eastAsia="zh-CN"/>
        </w:rPr>
      </w:pPr>
    </w:p>
    <w:p w:rsidR="000E0B84" w:rsidRPr="000E0B84" w:rsidRDefault="000E0B84" w:rsidP="000E0B84">
      <w:pPr>
        <w:autoSpaceDE w:val="0"/>
        <w:jc w:val="both"/>
        <w:rPr>
          <w:rFonts w:ascii="Calibri" w:eastAsia="Calibri" w:hAnsi="Calibri" w:cs="Arial"/>
          <w:sz w:val="24"/>
          <w:szCs w:val="24"/>
          <w:lang w:eastAsia="zh-CN"/>
        </w:rPr>
      </w:pPr>
      <w:r w:rsidRPr="000E0B84">
        <w:rPr>
          <w:rFonts w:ascii="Calibri" w:eastAsia="Calibri" w:hAnsi="Calibri" w:cs="Arial"/>
          <w:b/>
          <w:sz w:val="24"/>
          <w:szCs w:val="24"/>
          <w:lang w:eastAsia="zh-CN"/>
        </w:rPr>
        <w:t xml:space="preserve">1. </w:t>
      </w:r>
      <w:proofErr w:type="gramStart"/>
      <w:r w:rsidRPr="000E0B84">
        <w:rPr>
          <w:rFonts w:ascii="Calibri" w:eastAsia="Calibri" w:hAnsi="Calibri" w:cs="Arial"/>
          <w:b/>
          <w:sz w:val="24"/>
          <w:szCs w:val="24"/>
          <w:lang w:eastAsia="zh-CN"/>
        </w:rPr>
        <w:t>1</w:t>
      </w:r>
      <w:proofErr w:type="gramEnd"/>
      <w:r w:rsidRPr="000E0B84">
        <w:rPr>
          <w:rFonts w:ascii="Calibri" w:eastAsia="Calibri" w:hAnsi="Calibri" w:cs="Arial"/>
          <w:b/>
          <w:sz w:val="24"/>
          <w:szCs w:val="24"/>
          <w:lang w:eastAsia="zh-CN"/>
        </w:rPr>
        <w:t xml:space="preserve"> Couro Cabedal - </w:t>
      </w:r>
      <w:r w:rsidRPr="000E0B84">
        <w:rPr>
          <w:rFonts w:ascii="Calibri" w:eastAsia="Calibri" w:hAnsi="Calibri" w:cs="Arial"/>
          <w:color w:val="000000"/>
          <w:sz w:val="24"/>
          <w:szCs w:val="24"/>
          <w:lang w:eastAsia="zh-CN"/>
        </w:rPr>
        <w:t xml:space="preserve"> Confeccionado em couro bovino </w:t>
      </w:r>
      <w:proofErr w:type="spellStart"/>
      <w:r w:rsidRPr="000E0B84">
        <w:rPr>
          <w:rFonts w:ascii="Calibri" w:eastAsia="Calibri" w:hAnsi="Calibri" w:cs="Arial"/>
          <w:color w:val="000000"/>
          <w:sz w:val="24"/>
          <w:szCs w:val="24"/>
          <w:lang w:eastAsia="zh-CN"/>
        </w:rPr>
        <w:t>Hidrofugado</w:t>
      </w:r>
      <w:proofErr w:type="spellEnd"/>
      <w:r w:rsidRPr="000E0B84">
        <w:rPr>
          <w:rFonts w:ascii="Calibri" w:eastAsia="Calibri" w:hAnsi="Calibri" w:cs="Arial"/>
          <w:color w:val="000000"/>
          <w:sz w:val="24"/>
          <w:szCs w:val="24"/>
          <w:lang w:eastAsia="zh-CN"/>
        </w:rPr>
        <w:t xml:space="preserve"> com tratamento </w:t>
      </w:r>
      <w:proofErr w:type="spellStart"/>
      <w:r w:rsidRPr="000E0B84">
        <w:rPr>
          <w:rFonts w:ascii="Calibri" w:eastAsia="Calibri" w:hAnsi="Calibri" w:cs="Arial"/>
          <w:color w:val="000000"/>
          <w:sz w:val="24"/>
          <w:szCs w:val="24"/>
          <w:lang w:eastAsia="zh-CN"/>
        </w:rPr>
        <w:t>anti-chamas</w:t>
      </w:r>
      <w:proofErr w:type="spellEnd"/>
      <w:r w:rsidRPr="000E0B84">
        <w:rPr>
          <w:rFonts w:ascii="Calibri" w:eastAsia="Calibri" w:hAnsi="Calibri" w:cs="Arial"/>
          <w:color w:val="000000"/>
          <w:sz w:val="24"/>
          <w:szCs w:val="24"/>
          <w:lang w:eastAsia="zh-CN"/>
        </w:rPr>
        <w:t>, sem marcas isenta de cortes, furos, cicatrizes, bem como sinais de parasitas, ou seja, carrapatos, bernes e outros defeitos provocados por riscos de cerca, chifradas, marcas de fogo, etc.</w:t>
      </w:r>
    </w:p>
    <w:p w:rsidR="000E0B84" w:rsidRPr="000E0B84" w:rsidRDefault="000E0B84" w:rsidP="000E0B84">
      <w:pPr>
        <w:autoSpaceDE w:val="0"/>
        <w:jc w:val="both"/>
        <w:rPr>
          <w:rFonts w:ascii="Calibri" w:eastAsia="Calibri" w:hAnsi="Calibri" w:cs="Arial"/>
          <w:sz w:val="24"/>
          <w:szCs w:val="24"/>
          <w:lang w:eastAsia="zh-CN"/>
        </w:rPr>
      </w:pPr>
      <w:r w:rsidRPr="000E0B84">
        <w:rPr>
          <w:rFonts w:ascii="Calibri" w:eastAsia="Calibri" w:hAnsi="Calibri" w:cs="Arial"/>
          <w:sz w:val="24"/>
          <w:szCs w:val="24"/>
          <w:lang w:eastAsia="zh-CN"/>
        </w:rPr>
        <w:t>Deverá atender a todos os requisitos previstos conforme:</w:t>
      </w:r>
    </w:p>
    <w:tbl>
      <w:tblPr>
        <w:tblW w:w="0" w:type="auto"/>
        <w:tblInd w:w="-5" w:type="dxa"/>
        <w:tblLayout w:type="fixed"/>
        <w:tblLook w:val="0000" w:firstRow="0" w:lastRow="0" w:firstColumn="0" w:lastColumn="0" w:noHBand="0" w:noVBand="0"/>
      </w:tblPr>
      <w:tblGrid>
        <w:gridCol w:w="2943"/>
        <w:gridCol w:w="2127"/>
        <w:gridCol w:w="4262"/>
      </w:tblGrid>
      <w:tr w:rsidR="000E0B84" w:rsidRPr="000E0B84" w:rsidTr="000E0B84">
        <w:trPr>
          <w:trHeight w:val="96"/>
        </w:trPr>
        <w:tc>
          <w:tcPr>
            <w:tcW w:w="2943"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autoSpaceDE w:val="0"/>
              <w:jc w:val="both"/>
              <w:rPr>
                <w:rFonts w:ascii="Calibri" w:hAnsi="Calibri" w:cs="Arial"/>
                <w:b/>
                <w:sz w:val="24"/>
                <w:szCs w:val="24"/>
                <w:lang w:eastAsia="zh-CN"/>
              </w:rPr>
            </w:pPr>
            <w:r w:rsidRPr="000E0B84">
              <w:rPr>
                <w:rFonts w:ascii="Calibri" w:hAnsi="Calibri" w:cs="Arial"/>
                <w:b/>
                <w:sz w:val="24"/>
                <w:szCs w:val="24"/>
                <w:lang w:eastAsia="zh-CN"/>
              </w:rPr>
              <w:t xml:space="preserve">Ensaio </w:t>
            </w:r>
          </w:p>
        </w:tc>
        <w:tc>
          <w:tcPr>
            <w:tcW w:w="2127"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autoSpaceDE w:val="0"/>
              <w:jc w:val="both"/>
              <w:rPr>
                <w:rFonts w:ascii="Calibri" w:hAnsi="Calibri" w:cs="Arial"/>
                <w:b/>
                <w:sz w:val="24"/>
                <w:szCs w:val="24"/>
                <w:lang w:eastAsia="zh-CN"/>
              </w:rPr>
            </w:pPr>
            <w:r w:rsidRPr="000E0B84">
              <w:rPr>
                <w:rFonts w:ascii="Calibri" w:hAnsi="Calibri" w:cs="Arial"/>
                <w:b/>
                <w:sz w:val="24"/>
                <w:szCs w:val="24"/>
                <w:lang w:eastAsia="zh-CN"/>
              </w:rPr>
              <w:t>Método</w:t>
            </w:r>
          </w:p>
        </w:tc>
        <w:tc>
          <w:tcPr>
            <w:tcW w:w="42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b/>
                <w:sz w:val="24"/>
                <w:szCs w:val="24"/>
                <w:lang w:eastAsia="zh-CN"/>
              </w:rPr>
              <w:t>Especificação</w:t>
            </w:r>
          </w:p>
        </w:tc>
      </w:tr>
      <w:tr w:rsidR="000E0B84" w:rsidRPr="000E0B84" w:rsidTr="000E0B84">
        <w:trPr>
          <w:trHeight w:val="570"/>
        </w:trPr>
        <w:tc>
          <w:tcPr>
            <w:tcW w:w="2943"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sz w:val="24"/>
                <w:szCs w:val="24"/>
                <w:lang w:eastAsia="zh-CN"/>
              </w:rPr>
              <w:t xml:space="preserve">Determinação da analise visual </w:t>
            </w:r>
          </w:p>
        </w:tc>
        <w:tc>
          <w:tcPr>
            <w:tcW w:w="2127"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sz w:val="24"/>
                <w:szCs w:val="24"/>
                <w:lang w:eastAsia="zh-CN"/>
              </w:rPr>
              <w:t>NBR 15534</w:t>
            </w:r>
          </w:p>
        </w:tc>
        <w:tc>
          <w:tcPr>
            <w:tcW w:w="42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sz w:val="24"/>
                <w:szCs w:val="24"/>
                <w:lang w:eastAsia="zh-CN"/>
              </w:rPr>
              <w:t>Cor preta e sem defeitos</w:t>
            </w:r>
          </w:p>
        </w:tc>
      </w:tr>
      <w:tr w:rsidR="000E0B84" w:rsidRPr="000E0B84" w:rsidTr="000E0B84">
        <w:trPr>
          <w:trHeight w:val="96"/>
        </w:trPr>
        <w:tc>
          <w:tcPr>
            <w:tcW w:w="2943"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sz w:val="24"/>
                <w:szCs w:val="24"/>
                <w:lang w:eastAsia="zh-CN"/>
              </w:rPr>
              <w:t xml:space="preserve">Determinação da espessura </w:t>
            </w:r>
          </w:p>
        </w:tc>
        <w:tc>
          <w:tcPr>
            <w:tcW w:w="2127"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sz w:val="24"/>
                <w:szCs w:val="24"/>
                <w:lang w:eastAsia="zh-CN"/>
              </w:rPr>
              <w:t>NBR ISO 2589</w:t>
            </w:r>
          </w:p>
        </w:tc>
        <w:tc>
          <w:tcPr>
            <w:tcW w:w="42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E0B84" w:rsidRPr="000E0B84" w:rsidRDefault="000E0B84" w:rsidP="000E0B84">
            <w:pPr>
              <w:jc w:val="both"/>
              <w:rPr>
                <w:rFonts w:ascii="Calibri" w:eastAsia="Calibri" w:hAnsi="Calibri" w:cs="Arial"/>
                <w:sz w:val="24"/>
                <w:szCs w:val="24"/>
                <w:lang w:eastAsia="zh-CN"/>
              </w:rPr>
            </w:pPr>
            <w:r w:rsidRPr="000E0B84">
              <w:rPr>
                <w:rFonts w:ascii="Calibri" w:eastAsia="Calibri" w:hAnsi="Calibri" w:cs="Arial"/>
                <w:sz w:val="24"/>
                <w:szCs w:val="24"/>
                <w:lang w:eastAsia="zh-CN"/>
              </w:rPr>
              <w:t xml:space="preserve">Min 2,10 mm </w:t>
            </w:r>
          </w:p>
        </w:tc>
      </w:tr>
      <w:tr w:rsidR="000E0B84" w:rsidRPr="000E0B84" w:rsidTr="000E0B84">
        <w:trPr>
          <w:trHeight w:val="96"/>
        </w:trPr>
        <w:tc>
          <w:tcPr>
            <w:tcW w:w="2943"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jc w:val="both"/>
              <w:rPr>
                <w:rFonts w:ascii="Calibri" w:eastAsia="Calibri" w:hAnsi="Calibri" w:cs="Arial"/>
                <w:sz w:val="24"/>
                <w:szCs w:val="24"/>
                <w:lang w:eastAsia="zh-CN"/>
              </w:rPr>
            </w:pPr>
            <w:r w:rsidRPr="000E0B84">
              <w:rPr>
                <w:rFonts w:ascii="Calibri" w:eastAsia="Calibri" w:hAnsi="Calibri" w:cs="Arial"/>
                <w:sz w:val="24"/>
                <w:szCs w:val="24"/>
                <w:lang w:eastAsia="zh-CN"/>
              </w:rPr>
              <w:t>Identificação do couro</w:t>
            </w:r>
          </w:p>
        </w:tc>
        <w:tc>
          <w:tcPr>
            <w:tcW w:w="2127"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jc w:val="both"/>
              <w:rPr>
                <w:rFonts w:ascii="Calibri" w:hAnsi="Calibri" w:cs="Arial"/>
                <w:bCs/>
                <w:sz w:val="24"/>
                <w:szCs w:val="24"/>
                <w:lang w:eastAsia="zh-CN"/>
              </w:rPr>
            </w:pPr>
            <w:r w:rsidRPr="000E0B84">
              <w:rPr>
                <w:rFonts w:ascii="Calibri" w:hAnsi="Calibri" w:cs="Arial"/>
                <w:sz w:val="24"/>
                <w:szCs w:val="24"/>
                <w:lang w:eastAsia="zh-CN"/>
              </w:rPr>
              <w:t>ISO 17131</w:t>
            </w:r>
          </w:p>
        </w:tc>
        <w:tc>
          <w:tcPr>
            <w:tcW w:w="42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E0B84" w:rsidRPr="000E0B84" w:rsidRDefault="000E0B84" w:rsidP="000E0B84">
            <w:pPr>
              <w:jc w:val="both"/>
              <w:rPr>
                <w:rFonts w:ascii="Calibri" w:eastAsia="Calibri" w:hAnsi="Calibri" w:cs="Arial"/>
                <w:sz w:val="24"/>
                <w:szCs w:val="24"/>
                <w:lang w:eastAsia="zh-CN"/>
              </w:rPr>
            </w:pPr>
            <w:r w:rsidRPr="000E0B84">
              <w:rPr>
                <w:rFonts w:ascii="Calibri" w:eastAsia="Calibri" w:hAnsi="Calibri" w:cs="Arial"/>
                <w:bCs/>
                <w:sz w:val="24"/>
                <w:szCs w:val="24"/>
                <w:lang w:eastAsia="zh-CN"/>
              </w:rPr>
              <w:t>Atestando tratar-se de couro bovino</w:t>
            </w:r>
          </w:p>
        </w:tc>
      </w:tr>
      <w:tr w:rsidR="000E0B84" w:rsidRPr="000E0B84" w:rsidTr="000E0B84">
        <w:trPr>
          <w:trHeight w:val="96"/>
        </w:trPr>
        <w:tc>
          <w:tcPr>
            <w:tcW w:w="2943"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jc w:val="both"/>
              <w:rPr>
                <w:rFonts w:ascii="Calibri" w:eastAsia="Calibri" w:hAnsi="Calibri" w:cs="Arial"/>
                <w:sz w:val="24"/>
                <w:szCs w:val="24"/>
                <w:lang w:eastAsia="zh-CN"/>
              </w:rPr>
            </w:pPr>
            <w:r w:rsidRPr="000E0B84">
              <w:rPr>
                <w:rFonts w:ascii="Calibri" w:eastAsia="Calibri" w:hAnsi="Calibri" w:cs="Arial"/>
                <w:sz w:val="24"/>
                <w:szCs w:val="24"/>
                <w:lang w:eastAsia="zh-CN"/>
              </w:rPr>
              <w:t>Resistência a flexões contínua</w:t>
            </w:r>
          </w:p>
        </w:tc>
        <w:tc>
          <w:tcPr>
            <w:tcW w:w="2127"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jc w:val="both"/>
              <w:rPr>
                <w:rFonts w:ascii="Calibri" w:hAnsi="Calibri" w:cs="Arial"/>
                <w:sz w:val="24"/>
                <w:szCs w:val="24"/>
                <w:lang w:eastAsia="zh-CN"/>
              </w:rPr>
            </w:pPr>
            <w:r w:rsidRPr="000E0B84">
              <w:rPr>
                <w:rFonts w:ascii="Calibri" w:hAnsi="Calibri" w:cs="Arial"/>
                <w:sz w:val="24"/>
                <w:szCs w:val="24"/>
                <w:lang w:eastAsia="zh-CN"/>
              </w:rPr>
              <w:t>NBR 11114</w:t>
            </w:r>
          </w:p>
        </w:tc>
        <w:tc>
          <w:tcPr>
            <w:tcW w:w="42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E0B84" w:rsidRPr="000E0B84" w:rsidRDefault="000E0B84" w:rsidP="000E0B84">
            <w:pPr>
              <w:jc w:val="both"/>
              <w:rPr>
                <w:rFonts w:ascii="Calibri" w:eastAsia="Calibri" w:hAnsi="Calibri" w:cs="Arial"/>
                <w:sz w:val="24"/>
                <w:szCs w:val="24"/>
                <w:lang w:eastAsia="zh-CN"/>
              </w:rPr>
            </w:pPr>
            <w:proofErr w:type="gramStart"/>
            <w:r w:rsidRPr="000E0B84">
              <w:rPr>
                <w:rFonts w:ascii="Calibri" w:eastAsia="Calibri" w:hAnsi="Calibri" w:cs="Arial"/>
                <w:sz w:val="24"/>
                <w:szCs w:val="24"/>
                <w:lang w:eastAsia="zh-CN"/>
              </w:rPr>
              <w:t>Seco 50000</w:t>
            </w:r>
            <w:proofErr w:type="gramEnd"/>
            <w:r w:rsidRPr="000E0B84">
              <w:rPr>
                <w:rFonts w:ascii="Calibri" w:eastAsia="Calibri" w:hAnsi="Calibri" w:cs="Arial"/>
                <w:sz w:val="24"/>
                <w:szCs w:val="24"/>
                <w:lang w:eastAsia="zh-CN"/>
              </w:rPr>
              <w:t xml:space="preserve"> flexões sem danos</w:t>
            </w:r>
          </w:p>
          <w:p w:rsidR="000E0B84" w:rsidRPr="000E0B84" w:rsidRDefault="000E0B84" w:rsidP="000E0B84">
            <w:pPr>
              <w:jc w:val="both"/>
              <w:rPr>
                <w:rFonts w:ascii="Calibri" w:eastAsia="Calibri" w:hAnsi="Calibri" w:cs="Arial"/>
                <w:sz w:val="24"/>
                <w:szCs w:val="24"/>
                <w:lang w:eastAsia="zh-CN"/>
              </w:rPr>
            </w:pPr>
            <w:proofErr w:type="gramStart"/>
            <w:r w:rsidRPr="000E0B84">
              <w:rPr>
                <w:rFonts w:ascii="Calibri" w:eastAsia="Calibri" w:hAnsi="Calibri" w:cs="Arial"/>
                <w:sz w:val="24"/>
                <w:szCs w:val="24"/>
                <w:lang w:eastAsia="zh-CN"/>
              </w:rPr>
              <w:t>Úmido 10000</w:t>
            </w:r>
            <w:proofErr w:type="gramEnd"/>
            <w:r w:rsidRPr="000E0B84">
              <w:rPr>
                <w:rFonts w:ascii="Calibri" w:eastAsia="Calibri" w:hAnsi="Calibri" w:cs="Arial"/>
                <w:sz w:val="24"/>
                <w:szCs w:val="24"/>
                <w:lang w:eastAsia="zh-CN"/>
              </w:rPr>
              <w:t xml:space="preserve"> flexões sem danos</w:t>
            </w:r>
          </w:p>
          <w:p w:rsidR="000E0B84" w:rsidRPr="000E0B84" w:rsidRDefault="000E0B84" w:rsidP="000E0B84">
            <w:pPr>
              <w:jc w:val="both"/>
              <w:rPr>
                <w:rFonts w:ascii="Calibri" w:eastAsia="Calibri" w:hAnsi="Calibri" w:cs="Arial"/>
                <w:sz w:val="24"/>
                <w:szCs w:val="24"/>
                <w:lang w:eastAsia="zh-CN"/>
              </w:rPr>
            </w:pPr>
          </w:p>
        </w:tc>
      </w:tr>
      <w:tr w:rsidR="000E0B84" w:rsidRPr="000E0B84" w:rsidTr="000E0B84">
        <w:trPr>
          <w:trHeight w:val="96"/>
        </w:trPr>
        <w:tc>
          <w:tcPr>
            <w:tcW w:w="2943"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sz w:val="24"/>
                <w:szCs w:val="24"/>
                <w:lang w:eastAsia="zh-CN"/>
              </w:rPr>
              <w:t>Resistência ao rasgamento</w:t>
            </w:r>
          </w:p>
        </w:tc>
        <w:tc>
          <w:tcPr>
            <w:tcW w:w="2127"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sz w:val="24"/>
                <w:szCs w:val="24"/>
                <w:lang w:eastAsia="zh-CN"/>
              </w:rPr>
              <w:t>ISO 3377-2</w:t>
            </w:r>
          </w:p>
        </w:tc>
        <w:tc>
          <w:tcPr>
            <w:tcW w:w="42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sz w:val="24"/>
                <w:szCs w:val="24"/>
                <w:lang w:eastAsia="zh-CN"/>
              </w:rPr>
              <w:t xml:space="preserve">Mín. 250 N </w:t>
            </w:r>
          </w:p>
        </w:tc>
      </w:tr>
      <w:tr w:rsidR="000E0B84" w:rsidRPr="000E0B84" w:rsidTr="000E0B84">
        <w:trPr>
          <w:trHeight w:val="96"/>
        </w:trPr>
        <w:tc>
          <w:tcPr>
            <w:tcW w:w="2943"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jc w:val="both"/>
              <w:rPr>
                <w:rFonts w:ascii="Calibri" w:eastAsia="Calibri" w:hAnsi="Calibri" w:cs="Arial"/>
                <w:sz w:val="24"/>
                <w:szCs w:val="24"/>
                <w:lang w:eastAsia="zh-CN"/>
              </w:rPr>
            </w:pPr>
            <w:r w:rsidRPr="000E0B84">
              <w:rPr>
                <w:rFonts w:ascii="Calibri" w:eastAsia="Calibri" w:hAnsi="Calibri" w:cs="Arial"/>
                <w:sz w:val="24"/>
                <w:szCs w:val="24"/>
                <w:lang w:eastAsia="zh-CN"/>
              </w:rPr>
              <w:t xml:space="preserve">Resistência </w:t>
            </w:r>
            <w:proofErr w:type="gramStart"/>
            <w:r w:rsidRPr="000E0B84">
              <w:rPr>
                <w:rFonts w:ascii="Calibri" w:eastAsia="Calibri" w:hAnsi="Calibri" w:cs="Arial"/>
                <w:sz w:val="24"/>
                <w:szCs w:val="24"/>
                <w:lang w:eastAsia="zh-CN"/>
              </w:rPr>
              <w:t>a</w:t>
            </w:r>
            <w:proofErr w:type="gramEnd"/>
            <w:r w:rsidRPr="000E0B84">
              <w:rPr>
                <w:rFonts w:ascii="Calibri" w:eastAsia="Calibri" w:hAnsi="Calibri" w:cs="Arial"/>
                <w:sz w:val="24"/>
                <w:szCs w:val="24"/>
                <w:lang w:eastAsia="zh-CN"/>
              </w:rPr>
              <w:t xml:space="preserve"> tração e alongamento</w:t>
            </w:r>
          </w:p>
        </w:tc>
        <w:tc>
          <w:tcPr>
            <w:tcW w:w="2127"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jc w:val="both"/>
              <w:rPr>
                <w:rFonts w:ascii="Calibri" w:hAnsi="Calibri" w:cs="Arial"/>
                <w:sz w:val="24"/>
                <w:szCs w:val="24"/>
                <w:lang w:eastAsia="zh-CN"/>
              </w:rPr>
            </w:pPr>
            <w:r w:rsidRPr="000E0B84">
              <w:rPr>
                <w:rFonts w:ascii="Calibri" w:hAnsi="Calibri" w:cs="Arial"/>
                <w:sz w:val="24"/>
                <w:szCs w:val="24"/>
                <w:lang w:eastAsia="zh-CN"/>
              </w:rPr>
              <w:t>ISO 3376</w:t>
            </w:r>
          </w:p>
        </w:tc>
        <w:tc>
          <w:tcPr>
            <w:tcW w:w="42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E0B84" w:rsidRPr="000E0B84" w:rsidRDefault="000E0B84" w:rsidP="000E0B84">
            <w:pPr>
              <w:jc w:val="both"/>
              <w:rPr>
                <w:rFonts w:ascii="Calibri" w:eastAsia="Calibri" w:hAnsi="Calibri" w:cs="Arial"/>
                <w:sz w:val="24"/>
                <w:szCs w:val="24"/>
                <w:lang w:eastAsia="zh-CN"/>
              </w:rPr>
            </w:pPr>
            <w:r w:rsidRPr="000E0B84">
              <w:rPr>
                <w:rFonts w:ascii="Calibri" w:eastAsia="Calibri" w:hAnsi="Calibri" w:cs="Arial"/>
                <w:sz w:val="24"/>
                <w:szCs w:val="24"/>
                <w:lang w:eastAsia="zh-CN"/>
              </w:rPr>
              <w:t>Media das direções A e B:</w:t>
            </w:r>
          </w:p>
          <w:p w:rsidR="000E0B84" w:rsidRPr="000E0B84" w:rsidRDefault="000E0B84" w:rsidP="000E0B84">
            <w:pPr>
              <w:jc w:val="both"/>
              <w:rPr>
                <w:rFonts w:ascii="Calibri" w:eastAsia="Calibri" w:hAnsi="Calibri" w:cs="Arial"/>
                <w:sz w:val="24"/>
                <w:szCs w:val="24"/>
                <w:lang w:eastAsia="zh-CN"/>
              </w:rPr>
            </w:pPr>
            <w:r w:rsidRPr="000E0B84">
              <w:rPr>
                <w:rFonts w:ascii="Calibri" w:eastAsia="Calibri" w:hAnsi="Calibri" w:cs="Arial"/>
                <w:sz w:val="24"/>
                <w:szCs w:val="24"/>
                <w:lang w:eastAsia="zh-CN"/>
              </w:rPr>
              <w:t>Tração mín. 14 N/mm²</w:t>
            </w:r>
          </w:p>
          <w:p w:rsidR="000E0B84" w:rsidRPr="000E0B84" w:rsidRDefault="000E0B84" w:rsidP="000E0B84">
            <w:pPr>
              <w:jc w:val="both"/>
              <w:rPr>
                <w:rFonts w:ascii="Calibri" w:eastAsia="Calibri" w:hAnsi="Calibri" w:cs="Arial"/>
                <w:sz w:val="24"/>
                <w:szCs w:val="24"/>
                <w:lang w:eastAsia="zh-CN"/>
              </w:rPr>
            </w:pPr>
            <w:r w:rsidRPr="000E0B84">
              <w:rPr>
                <w:rFonts w:ascii="Calibri" w:eastAsia="Calibri" w:hAnsi="Calibri" w:cs="Arial"/>
                <w:sz w:val="24"/>
                <w:szCs w:val="24"/>
                <w:lang w:eastAsia="zh-CN"/>
              </w:rPr>
              <w:t>Alongamento mín. 40 %</w:t>
            </w:r>
          </w:p>
        </w:tc>
      </w:tr>
      <w:tr w:rsidR="000E0B84" w:rsidRPr="000E0B84" w:rsidTr="000E0B84">
        <w:trPr>
          <w:trHeight w:val="96"/>
        </w:trPr>
        <w:tc>
          <w:tcPr>
            <w:tcW w:w="2943"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jc w:val="both"/>
              <w:rPr>
                <w:rFonts w:ascii="Calibri" w:eastAsia="Calibri" w:hAnsi="Calibri" w:cs="Arial"/>
                <w:sz w:val="24"/>
                <w:szCs w:val="24"/>
                <w:lang w:eastAsia="zh-CN"/>
              </w:rPr>
            </w:pPr>
            <w:r w:rsidRPr="000E0B84">
              <w:rPr>
                <w:rFonts w:ascii="Calibri" w:eastAsia="Calibri" w:hAnsi="Calibri" w:cs="Arial"/>
                <w:sz w:val="24"/>
                <w:szCs w:val="24"/>
                <w:lang w:eastAsia="zh-CN"/>
              </w:rPr>
              <w:t xml:space="preserve">Resistência </w:t>
            </w:r>
            <w:proofErr w:type="gramStart"/>
            <w:r w:rsidRPr="000E0B84">
              <w:rPr>
                <w:rFonts w:ascii="Calibri" w:eastAsia="Calibri" w:hAnsi="Calibri" w:cs="Arial"/>
                <w:sz w:val="24"/>
                <w:szCs w:val="24"/>
                <w:lang w:eastAsia="zh-CN"/>
              </w:rPr>
              <w:t>a</w:t>
            </w:r>
            <w:proofErr w:type="gramEnd"/>
            <w:r w:rsidRPr="000E0B84">
              <w:rPr>
                <w:rFonts w:ascii="Calibri" w:eastAsia="Calibri" w:hAnsi="Calibri" w:cs="Arial"/>
                <w:sz w:val="24"/>
                <w:szCs w:val="24"/>
                <w:lang w:eastAsia="zh-CN"/>
              </w:rPr>
              <w:t xml:space="preserve"> penetração e absorção de água</w:t>
            </w:r>
          </w:p>
        </w:tc>
        <w:tc>
          <w:tcPr>
            <w:tcW w:w="2127"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jc w:val="both"/>
              <w:rPr>
                <w:rFonts w:ascii="Calibri" w:hAnsi="Calibri" w:cs="Arial"/>
                <w:sz w:val="24"/>
                <w:szCs w:val="24"/>
                <w:lang w:eastAsia="zh-CN"/>
              </w:rPr>
            </w:pPr>
            <w:r w:rsidRPr="000E0B84">
              <w:rPr>
                <w:rFonts w:ascii="Calibri" w:hAnsi="Calibri" w:cs="Arial"/>
                <w:sz w:val="24"/>
                <w:szCs w:val="24"/>
                <w:lang w:eastAsia="zh-CN"/>
              </w:rPr>
              <w:t>ABNT NBR ISO 20344</w:t>
            </w:r>
          </w:p>
        </w:tc>
        <w:tc>
          <w:tcPr>
            <w:tcW w:w="42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E0B84" w:rsidRPr="000E0B84" w:rsidRDefault="000E0B84" w:rsidP="000E0B84">
            <w:pPr>
              <w:jc w:val="both"/>
              <w:rPr>
                <w:rFonts w:ascii="Calibri" w:eastAsia="Calibri" w:hAnsi="Calibri" w:cs="Arial"/>
                <w:sz w:val="24"/>
                <w:szCs w:val="24"/>
                <w:lang w:eastAsia="zh-CN"/>
              </w:rPr>
            </w:pPr>
            <w:r w:rsidRPr="000E0B84">
              <w:rPr>
                <w:rFonts w:ascii="Calibri" w:eastAsia="Calibri" w:hAnsi="Calibri" w:cs="Arial"/>
                <w:sz w:val="24"/>
                <w:szCs w:val="24"/>
                <w:lang w:eastAsia="zh-CN"/>
              </w:rPr>
              <w:t>Penetração máx. 0,05 g</w:t>
            </w:r>
          </w:p>
          <w:p w:rsidR="000E0B84" w:rsidRPr="000E0B84" w:rsidRDefault="000E0B84" w:rsidP="000E0B84">
            <w:pPr>
              <w:jc w:val="both"/>
              <w:rPr>
                <w:rFonts w:ascii="Calibri" w:eastAsia="Calibri" w:hAnsi="Calibri" w:cs="Arial"/>
                <w:sz w:val="24"/>
                <w:szCs w:val="24"/>
                <w:lang w:eastAsia="zh-CN"/>
              </w:rPr>
            </w:pPr>
            <w:r w:rsidRPr="000E0B84">
              <w:rPr>
                <w:rFonts w:ascii="Calibri" w:eastAsia="Calibri" w:hAnsi="Calibri" w:cs="Arial"/>
                <w:sz w:val="24"/>
                <w:szCs w:val="24"/>
                <w:lang w:eastAsia="zh-CN"/>
              </w:rPr>
              <w:t>Absorção máx. 10 %</w:t>
            </w:r>
          </w:p>
        </w:tc>
      </w:tr>
      <w:tr w:rsidR="000E0B84" w:rsidRPr="000E0B84" w:rsidTr="000E0B84">
        <w:trPr>
          <w:trHeight w:val="96"/>
        </w:trPr>
        <w:tc>
          <w:tcPr>
            <w:tcW w:w="2943"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jc w:val="both"/>
              <w:rPr>
                <w:rFonts w:ascii="Calibri" w:eastAsia="Calibri" w:hAnsi="Calibri" w:cs="Arial"/>
                <w:sz w:val="24"/>
                <w:szCs w:val="24"/>
                <w:lang w:eastAsia="zh-CN"/>
              </w:rPr>
            </w:pPr>
            <w:r w:rsidRPr="000E0B84">
              <w:rPr>
                <w:rFonts w:ascii="Calibri" w:eastAsia="Calibri" w:hAnsi="Calibri" w:cs="Arial"/>
                <w:sz w:val="24"/>
                <w:szCs w:val="24"/>
                <w:lang w:eastAsia="zh-CN"/>
              </w:rPr>
              <w:t>Permeabilidade do vapor de água</w:t>
            </w:r>
          </w:p>
        </w:tc>
        <w:tc>
          <w:tcPr>
            <w:tcW w:w="2127"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jc w:val="both"/>
              <w:rPr>
                <w:rFonts w:ascii="Calibri" w:hAnsi="Calibri" w:cs="Arial"/>
                <w:sz w:val="24"/>
                <w:szCs w:val="24"/>
                <w:lang w:eastAsia="zh-CN"/>
              </w:rPr>
            </w:pPr>
            <w:r w:rsidRPr="000E0B84">
              <w:rPr>
                <w:rFonts w:ascii="Calibri" w:hAnsi="Calibri" w:cs="Arial"/>
                <w:sz w:val="24"/>
                <w:szCs w:val="24"/>
                <w:lang w:eastAsia="zh-CN"/>
              </w:rPr>
              <w:t>ABNT NBR ISO 20344</w:t>
            </w:r>
          </w:p>
        </w:tc>
        <w:tc>
          <w:tcPr>
            <w:tcW w:w="42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E0B84" w:rsidRPr="000E0B84" w:rsidRDefault="000E0B84" w:rsidP="000E0B84">
            <w:pPr>
              <w:jc w:val="both"/>
              <w:rPr>
                <w:rFonts w:ascii="Calibri" w:eastAsia="Calibri" w:hAnsi="Calibri" w:cs="Arial"/>
                <w:sz w:val="24"/>
                <w:szCs w:val="24"/>
                <w:lang w:eastAsia="zh-CN"/>
              </w:rPr>
            </w:pPr>
            <w:r w:rsidRPr="000E0B84">
              <w:rPr>
                <w:rFonts w:ascii="Calibri" w:eastAsia="Calibri" w:hAnsi="Calibri" w:cs="Arial"/>
                <w:sz w:val="24"/>
                <w:szCs w:val="24"/>
                <w:lang w:eastAsia="zh-CN"/>
              </w:rPr>
              <w:t>Mínimo de 7,0 (</w:t>
            </w:r>
            <w:proofErr w:type="gramStart"/>
            <w:r w:rsidRPr="000E0B84">
              <w:rPr>
                <w:rFonts w:ascii="Calibri" w:eastAsia="Calibri" w:hAnsi="Calibri" w:cs="Arial"/>
                <w:sz w:val="24"/>
                <w:szCs w:val="24"/>
                <w:lang w:eastAsia="zh-CN"/>
              </w:rPr>
              <w:t>mg</w:t>
            </w:r>
            <w:proofErr w:type="gramEnd"/>
            <w:r w:rsidRPr="000E0B84">
              <w:rPr>
                <w:rFonts w:ascii="Calibri" w:eastAsia="Calibri" w:hAnsi="Calibri" w:cs="Arial"/>
                <w:sz w:val="24"/>
                <w:szCs w:val="24"/>
                <w:lang w:eastAsia="zh-CN"/>
              </w:rPr>
              <w:t>/cm².h)</w:t>
            </w:r>
          </w:p>
        </w:tc>
      </w:tr>
      <w:tr w:rsidR="000E0B84" w:rsidRPr="000E0B84" w:rsidTr="000E0B84">
        <w:trPr>
          <w:trHeight w:val="96"/>
        </w:trPr>
        <w:tc>
          <w:tcPr>
            <w:tcW w:w="2943"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jc w:val="both"/>
              <w:rPr>
                <w:rFonts w:ascii="Calibri" w:eastAsia="Calibri" w:hAnsi="Calibri" w:cs="Arial"/>
                <w:sz w:val="24"/>
                <w:szCs w:val="24"/>
                <w:lang w:eastAsia="zh-CN"/>
              </w:rPr>
            </w:pPr>
            <w:r w:rsidRPr="000E0B84">
              <w:rPr>
                <w:rFonts w:ascii="Calibri" w:eastAsia="Calibri" w:hAnsi="Calibri" w:cs="Arial"/>
                <w:sz w:val="24"/>
                <w:szCs w:val="24"/>
                <w:lang w:eastAsia="zh-CN"/>
              </w:rPr>
              <w:t xml:space="preserve">Coeficiente do vapor de </w:t>
            </w:r>
            <w:r w:rsidRPr="000E0B84">
              <w:rPr>
                <w:rFonts w:ascii="Calibri" w:eastAsia="Calibri" w:hAnsi="Calibri" w:cs="Arial"/>
                <w:sz w:val="24"/>
                <w:szCs w:val="24"/>
                <w:lang w:eastAsia="zh-CN"/>
              </w:rPr>
              <w:lastRenderedPageBreak/>
              <w:t>água</w:t>
            </w:r>
          </w:p>
        </w:tc>
        <w:tc>
          <w:tcPr>
            <w:tcW w:w="2127"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jc w:val="both"/>
              <w:rPr>
                <w:rFonts w:ascii="Calibri" w:hAnsi="Calibri" w:cs="Arial"/>
                <w:sz w:val="24"/>
                <w:szCs w:val="24"/>
                <w:lang w:eastAsia="zh-CN"/>
              </w:rPr>
            </w:pPr>
            <w:r w:rsidRPr="000E0B84">
              <w:rPr>
                <w:rFonts w:ascii="Calibri" w:hAnsi="Calibri" w:cs="Arial"/>
                <w:sz w:val="24"/>
                <w:szCs w:val="24"/>
                <w:lang w:eastAsia="zh-CN"/>
              </w:rPr>
              <w:lastRenderedPageBreak/>
              <w:t xml:space="preserve">ABNT NBR ISO </w:t>
            </w:r>
            <w:r w:rsidRPr="000E0B84">
              <w:rPr>
                <w:rFonts w:ascii="Calibri" w:hAnsi="Calibri" w:cs="Arial"/>
                <w:sz w:val="24"/>
                <w:szCs w:val="24"/>
                <w:lang w:eastAsia="zh-CN"/>
              </w:rPr>
              <w:lastRenderedPageBreak/>
              <w:t>20344</w:t>
            </w:r>
          </w:p>
        </w:tc>
        <w:tc>
          <w:tcPr>
            <w:tcW w:w="42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E0B84" w:rsidRPr="000E0B84" w:rsidRDefault="000E0B84" w:rsidP="000E0B84">
            <w:pPr>
              <w:jc w:val="both"/>
              <w:rPr>
                <w:rFonts w:ascii="Calibri" w:eastAsia="Calibri" w:hAnsi="Calibri" w:cs="Arial"/>
                <w:sz w:val="24"/>
                <w:szCs w:val="24"/>
                <w:lang w:eastAsia="zh-CN"/>
              </w:rPr>
            </w:pPr>
            <w:r w:rsidRPr="000E0B84">
              <w:rPr>
                <w:rFonts w:ascii="Calibri" w:eastAsia="Calibri" w:hAnsi="Calibri" w:cs="Arial"/>
                <w:sz w:val="24"/>
                <w:szCs w:val="24"/>
                <w:lang w:eastAsia="zh-CN"/>
              </w:rPr>
              <w:lastRenderedPageBreak/>
              <w:t xml:space="preserve">Mínimo de 60 </w:t>
            </w:r>
            <w:proofErr w:type="gramStart"/>
            <w:r w:rsidRPr="000E0B84">
              <w:rPr>
                <w:rFonts w:ascii="Calibri" w:eastAsia="Calibri" w:hAnsi="Calibri" w:cs="Arial"/>
                <w:sz w:val="24"/>
                <w:szCs w:val="24"/>
                <w:lang w:eastAsia="zh-CN"/>
              </w:rPr>
              <w:t>mg</w:t>
            </w:r>
            <w:proofErr w:type="gramEnd"/>
            <w:r w:rsidRPr="000E0B84">
              <w:rPr>
                <w:rFonts w:ascii="Calibri" w:eastAsia="Calibri" w:hAnsi="Calibri" w:cs="Arial"/>
                <w:sz w:val="24"/>
                <w:szCs w:val="24"/>
                <w:lang w:eastAsia="zh-CN"/>
              </w:rPr>
              <w:t>/cm²</w:t>
            </w:r>
          </w:p>
        </w:tc>
      </w:tr>
      <w:tr w:rsidR="000E0B84" w:rsidRPr="000E0B84" w:rsidTr="000E0B84">
        <w:trPr>
          <w:trHeight w:val="622"/>
        </w:trPr>
        <w:tc>
          <w:tcPr>
            <w:tcW w:w="2943"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sz w:val="24"/>
                <w:szCs w:val="24"/>
                <w:lang w:eastAsia="zh-CN"/>
              </w:rPr>
              <w:lastRenderedPageBreak/>
              <w:t xml:space="preserve">Determinação do </w:t>
            </w:r>
            <w:proofErr w:type="gramStart"/>
            <w:r w:rsidRPr="000E0B84">
              <w:rPr>
                <w:rFonts w:ascii="Calibri" w:hAnsi="Calibri" w:cs="Arial"/>
                <w:sz w:val="24"/>
                <w:szCs w:val="24"/>
                <w:lang w:eastAsia="zh-CN"/>
              </w:rPr>
              <w:t>pH</w:t>
            </w:r>
            <w:proofErr w:type="gramEnd"/>
            <w:r w:rsidRPr="000E0B84">
              <w:rPr>
                <w:rFonts w:ascii="Calibri" w:hAnsi="Calibri" w:cs="Arial"/>
                <w:sz w:val="24"/>
                <w:szCs w:val="24"/>
                <w:lang w:eastAsia="zh-CN"/>
              </w:rPr>
              <w:t xml:space="preserve"> e cifra diferencial </w:t>
            </w:r>
          </w:p>
        </w:tc>
        <w:tc>
          <w:tcPr>
            <w:tcW w:w="2127"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sz w:val="24"/>
                <w:szCs w:val="24"/>
                <w:lang w:eastAsia="zh-CN"/>
              </w:rPr>
              <w:t>ISO 4045</w:t>
            </w:r>
          </w:p>
        </w:tc>
        <w:tc>
          <w:tcPr>
            <w:tcW w:w="42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E0B84" w:rsidRPr="000E0B84" w:rsidRDefault="000E0B84" w:rsidP="000E0B84">
            <w:pPr>
              <w:autoSpaceDE w:val="0"/>
              <w:jc w:val="both"/>
              <w:rPr>
                <w:rFonts w:ascii="Calibri" w:hAnsi="Calibri" w:cs="Arial"/>
                <w:sz w:val="24"/>
                <w:szCs w:val="24"/>
                <w:lang w:eastAsia="zh-CN"/>
              </w:rPr>
            </w:pPr>
            <w:proofErr w:type="gramStart"/>
            <w:r w:rsidRPr="000E0B84">
              <w:rPr>
                <w:rFonts w:ascii="Calibri" w:hAnsi="Calibri" w:cs="Arial"/>
                <w:sz w:val="24"/>
                <w:szCs w:val="24"/>
                <w:lang w:eastAsia="zh-CN"/>
              </w:rPr>
              <w:t>pH</w:t>
            </w:r>
            <w:proofErr w:type="gramEnd"/>
            <w:r w:rsidRPr="000E0B84">
              <w:rPr>
                <w:rFonts w:ascii="Calibri" w:hAnsi="Calibri" w:cs="Arial"/>
                <w:sz w:val="24"/>
                <w:szCs w:val="24"/>
                <w:lang w:eastAsia="zh-CN"/>
              </w:rPr>
              <w:t xml:space="preserve"> – mínimo: 3,2</w:t>
            </w:r>
          </w:p>
          <w:p w:rsidR="000E0B84" w:rsidRPr="000E0B84" w:rsidRDefault="000E0B84" w:rsidP="000E0B84">
            <w:pPr>
              <w:autoSpaceDE w:val="0"/>
              <w:jc w:val="both"/>
              <w:rPr>
                <w:rFonts w:ascii="Calibri" w:hAnsi="Calibri" w:cs="Arial"/>
                <w:sz w:val="24"/>
                <w:szCs w:val="24"/>
                <w:lang w:eastAsia="zh-CN"/>
              </w:rPr>
            </w:pPr>
            <w:proofErr w:type="gramStart"/>
            <w:r w:rsidRPr="000E0B84">
              <w:rPr>
                <w:rFonts w:ascii="Calibri" w:hAnsi="Calibri" w:cs="Arial"/>
                <w:sz w:val="24"/>
                <w:szCs w:val="24"/>
                <w:lang w:eastAsia="zh-CN"/>
              </w:rPr>
              <w:t>cifra</w:t>
            </w:r>
            <w:proofErr w:type="gramEnd"/>
            <w:r w:rsidRPr="000E0B84">
              <w:rPr>
                <w:rFonts w:ascii="Calibri" w:hAnsi="Calibri" w:cs="Arial"/>
                <w:sz w:val="24"/>
                <w:szCs w:val="24"/>
                <w:lang w:eastAsia="zh-CN"/>
              </w:rPr>
              <w:t xml:space="preserve"> diferencial – </w:t>
            </w:r>
            <w:proofErr w:type="spellStart"/>
            <w:r w:rsidRPr="000E0B84">
              <w:rPr>
                <w:rFonts w:ascii="Calibri" w:hAnsi="Calibri" w:cs="Arial"/>
                <w:sz w:val="24"/>
                <w:szCs w:val="24"/>
                <w:lang w:eastAsia="zh-CN"/>
              </w:rPr>
              <w:t>Maximo</w:t>
            </w:r>
            <w:proofErr w:type="spellEnd"/>
            <w:r w:rsidRPr="000E0B84">
              <w:rPr>
                <w:rFonts w:ascii="Calibri" w:hAnsi="Calibri" w:cs="Arial"/>
                <w:sz w:val="24"/>
                <w:szCs w:val="24"/>
                <w:lang w:eastAsia="zh-CN"/>
              </w:rPr>
              <w:t xml:space="preserve"> : 0,7</w:t>
            </w:r>
          </w:p>
        </w:tc>
      </w:tr>
      <w:tr w:rsidR="000E0B84" w:rsidRPr="000E0B84" w:rsidTr="000E0B84">
        <w:trPr>
          <w:trHeight w:val="721"/>
        </w:trPr>
        <w:tc>
          <w:tcPr>
            <w:tcW w:w="2943"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autoSpaceDE w:val="0"/>
              <w:jc w:val="both"/>
              <w:rPr>
                <w:rFonts w:ascii="Calibri" w:hAnsi="Calibri" w:cs="Arial"/>
                <w:sz w:val="24"/>
                <w:szCs w:val="24"/>
                <w:lang w:eastAsia="zh-CN"/>
              </w:rPr>
            </w:pPr>
            <w:proofErr w:type="gramStart"/>
            <w:r w:rsidRPr="000E0B84">
              <w:rPr>
                <w:rFonts w:ascii="Calibri" w:hAnsi="Calibri" w:cs="Arial"/>
                <w:sz w:val="24"/>
                <w:szCs w:val="24"/>
                <w:lang w:eastAsia="zh-CN"/>
              </w:rPr>
              <w:t>Determinação do teor de cromo VI</w:t>
            </w:r>
            <w:proofErr w:type="gramEnd"/>
          </w:p>
        </w:tc>
        <w:tc>
          <w:tcPr>
            <w:tcW w:w="2127"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sz w:val="24"/>
                <w:szCs w:val="24"/>
                <w:lang w:eastAsia="zh-CN"/>
              </w:rPr>
              <w:t>ABNT NBR ISO 20344</w:t>
            </w:r>
          </w:p>
        </w:tc>
        <w:tc>
          <w:tcPr>
            <w:tcW w:w="42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E0B84" w:rsidRPr="000E0B84" w:rsidRDefault="000E0B84" w:rsidP="000E0B84">
            <w:pPr>
              <w:autoSpaceDE w:val="0"/>
              <w:jc w:val="both"/>
              <w:rPr>
                <w:rFonts w:ascii="Calibri" w:hAnsi="Calibri" w:cs="Arial"/>
                <w:sz w:val="24"/>
                <w:szCs w:val="24"/>
                <w:lang w:eastAsia="zh-CN"/>
              </w:rPr>
            </w:pPr>
            <w:proofErr w:type="gramStart"/>
            <w:r w:rsidRPr="000E0B84">
              <w:rPr>
                <w:rFonts w:ascii="Calibri" w:hAnsi="Calibri" w:cs="Arial"/>
                <w:sz w:val="24"/>
                <w:szCs w:val="24"/>
                <w:lang w:eastAsia="zh-CN"/>
              </w:rPr>
              <w:t>Cromo VI</w:t>
            </w:r>
            <w:proofErr w:type="gramEnd"/>
            <w:r w:rsidRPr="000E0B84">
              <w:rPr>
                <w:rFonts w:ascii="Calibri" w:hAnsi="Calibri" w:cs="Arial"/>
                <w:sz w:val="24"/>
                <w:szCs w:val="24"/>
                <w:lang w:eastAsia="zh-CN"/>
              </w:rPr>
              <w:t xml:space="preserve"> não deve ser detectado</w:t>
            </w:r>
          </w:p>
        </w:tc>
      </w:tr>
      <w:tr w:rsidR="000E0B84" w:rsidRPr="000E0B84" w:rsidTr="000E0B84">
        <w:trPr>
          <w:trHeight w:val="96"/>
        </w:trPr>
        <w:tc>
          <w:tcPr>
            <w:tcW w:w="2943"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sz w:val="24"/>
                <w:szCs w:val="24"/>
                <w:lang w:eastAsia="zh-CN"/>
              </w:rPr>
              <w:t>Teor de oxido crômico</w:t>
            </w:r>
          </w:p>
        </w:tc>
        <w:tc>
          <w:tcPr>
            <w:tcW w:w="2127"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sz w:val="24"/>
                <w:szCs w:val="24"/>
                <w:lang w:eastAsia="zh-CN"/>
              </w:rPr>
              <w:t>ABNT NBR ISO 5398</w:t>
            </w:r>
          </w:p>
        </w:tc>
        <w:tc>
          <w:tcPr>
            <w:tcW w:w="42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E0B84" w:rsidRPr="000E0B84" w:rsidRDefault="000E0B84" w:rsidP="000E0B84">
            <w:pPr>
              <w:autoSpaceDE w:val="0"/>
              <w:jc w:val="both"/>
              <w:rPr>
                <w:rFonts w:ascii="Calibri" w:hAnsi="Calibri" w:cs="Arial"/>
                <w:sz w:val="24"/>
                <w:szCs w:val="24"/>
                <w:lang w:eastAsia="zh-CN"/>
              </w:rPr>
            </w:pPr>
            <w:proofErr w:type="spellStart"/>
            <w:r w:rsidRPr="000E0B84">
              <w:rPr>
                <w:rFonts w:ascii="Calibri" w:hAnsi="Calibri" w:cs="Arial"/>
                <w:sz w:val="24"/>
                <w:szCs w:val="24"/>
                <w:lang w:eastAsia="zh-CN"/>
              </w:rPr>
              <w:t>Mín</w:t>
            </w:r>
            <w:proofErr w:type="spellEnd"/>
            <w:r w:rsidRPr="000E0B84">
              <w:rPr>
                <w:rFonts w:ascii="Calibri" w:hAnsi="Calibri" w:cs="Arial"/>
                <w:sz w:val="24"/>
                <w:szCs w:val="24"/>
                <w:lang w:eastAsia="zh-CN"/>
              </w:rPr>
              <w:t xml:space="preserve"> 3 %</w:t>
            </w:r>
          </w:p>
        </w:tc>
      </w:tr>
      <w:tr w:rsidR="000E0B84" w:rsidRPr="000E0B84" w:rsidTr="000E0B84">
        <w:trPr>
          <w:trHeight w:val="642"/>
        </w:trPr>
        <w:tc>
          <w:tcPr>
            <w:tcW w:w="2943"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sz w:val="24"/>
                <w:szCs w:val="24"/>
                <w:lang w:eastAsia="zh-CN"/>
              </w:rPr>
              <w:t>Determinação de substâncias extraíveis em diclorometano</w:t>
            </w:r>
          </w:p>
        </w:tc>
        <w:tc>
          <w:tcPr>
            <w:tcW w:w="2127"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sz w:val="24"/>
                <w:szCs w:val="24"/>
                <w:lang w:eastAsia="zh-CN"/>
              </w:rPr>
              <w:t>NBR 11030</w:t>
            </w:r>
          </w:p>
        </w:tc>
        <w:tc>
          <w:tcPr>
            <w:tcW w:w="42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E0B84" w:rsidRPr="000E0B84" w:rsidRDefault="000E0B84" w:rsidP="000E0B84">
            <w:pPr>
              <w:autoSpaceDE w:val="0"/>
              <w:jc w:val="both"/>
              <w:rPr>
                <w:rFonts w:ascii="Calibri" w:hAnsi="Calibri" w:cs="Arial"/>
                <w:sz w:val="24"/>
                <w:szCs w:val="24"/>
                <w:lang w:eastAsia="zh-CN"/>
              </w:rPr>
            </w:pPr>
            <w:proofErr w:type="spellStart"/>
            <w:r w:rsidRPr="000E0B84">
              <w:rPr>
                <w:rFonts w:ascii="Calibri" w:hAnsi="Calibri" w:cs="Arial"/>
                <w:sz w:val="24"/>
                <w:szCs w:val="24"/>
                <w:lang w:eastAsia="zh-CN"/>
              </w:rPr>
              <w:t>Máx</w:t>
            </w:r>
            <w:proofErr w:type="spellEnd"/>
            <w:r w:rsidRPr="000E0B84">
              <w:rPr>
                <w:rFonts w:ascii="Calibri" w:hAnsi="Calibri" w:cs="Arial"/>
                <w:sz w:val="24"/>
                <w:szCs w:val="24"/>
                <w:lang w:eastAsia="zh-CN"/>
              </w:rPr>
              <w:t xml:space="preserve"> 5 %</w:t>
            </w:r>
          </w:p>
        </w:tc>
      </w:tr>
      <w:tr w:rsidR="000E0B84" w:rsidRPr="000E0B84" w:rsidTr="000E0B84">
        <w:trPr>
          <w:trHeight w:val="642"/>
        </w:trPr>
        <w:tc>
          <w:tcPr>
            <w:tcW w:w="2943"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autoSpaceDE w:val="0"/>
              <w:spacing w:after="200" w:line="276" w:lineRule="auto"/>
              <w:ind w:left="142"/>
              <w:rPr>
                <w:rFonts w:ascii="Arial" w:hAnsi="Arial"/>
                <w:sz w:val="22"/>
                <w:szCs w:val="22"/>
                <w:lang w:eastAsia="zh-CN"/>
              </w:rPr>
            </w:pPr>
            <w:r w:rsidRPr="000E0B84">
              <w:rPr>
                <w:rFonts w:ascii="Arial" w:hAnsi="Arial"/>
                <w:sz w:val="22"/>
                <w:szCs w:val="22"/>
                <w:lang w:eastAsia="zh-CN"/>
              </w:rPr>
              <w:t>Resistência à propagação da chama</w:t>
            </w:r>
          </w:p>
        </w:tc>
        <w:tc>
          <w:tcPr>
            <w:tcW w:w="2127"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autoSpaceDE w:val="0"/>
              <w:spacing w:after="200" w:line="276" w:lineRule="auto"/>
              <w:ind w:left="142"/>
              <w:rPr>
                <w:rFonts w:ascii="Arial" w:hAnsi="Arial"/>
                <w:sz w:val="22"/>
                <w:szCs w:val="22"/>
                <w:lang w:eastAsia="zh-CN"/>
              </w:rPr>
            </w:pPr>
            <w:r w:rsidRPr="000E0B84">
              <w:rPr>
                <w:rFonts w:ascii="Arial" w:hAnsi="Arial"/>
                <w:sz w:val="22"/>
                <w:szCs w:val="22"/>
                <w:lang w:eastAsia="zh-CN"/>
              </w:rPr>
              <w:t>ISO 15025</w:t>
            </w:r>
          </w:p>
        </w:tc>
        <w:tc>
          <w:tcPr>
            <w:tcW w:w="42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E0B84" w:rsidRPr="000E0B84" w:rsidRDefault="000E0B84" w:rsidP="000E0B84">
            <w:pPr>
              <w:autoSpaceDE w:val="0"/>
              <w:spacing w:after="200" w:line="276" w:lineRule="auto"/>
              <w:ind w:left="142"/>
              <w:rPr>
                <w:rFonts w:ascii="Arial" w:hAnsi="Arial"/>
                <w:sz w:val="22"/>
                <w:szCs w:val="22"/>
                <w:lang w:eastAsia="zh-CN"/>
              </w:rPr>
            </w:pPr>
            <w:r w:rsidRPr="000E0B84">
              <w:rPr>
                <w:rFonts w:ascii="Arial" w:hAnsi="Arial"/>
                <w:sz w:val="22"/>
                <w:szCs w:val="22"/>
                <w:lang w:eastAsia="zh-CN"/>
              </w:rPr>
              <w:t>Não deverá ocorrer propagação da queima no couro</w:t>
            </w:r>
          </w:p>
        </w:tc>
      </w:tr>
    </w:tbl>
    <w:p w:rsidR="000E0B84" w:rsidRPr="000E0B84" w:rsidRDefault="000E0B84" w:rsidP="000E0B84">
      <w:pPr>
        <w:autoSpaceDE w:val="0"/>
        <w:jc w:val="both"/>
        <w:rPr>
          <w:rFonts w:ascii="Calibri" w:eastAsia="Calibri" w:hAnsi="Calibri" w:cs="Arial"/>
          <w:b/>
          <w:sz w:val="24"/>
          <w:szCs w:val="24"/>
          <w:lang w:eastAsia="zh-CN"/>
        </w:rPr>
      </w:pPr>
    </w:p>
    <w:p w:rsidR="000E0B84" w:rsidRPr="000E0B84" w:rsidRDefault="000E0B84" w:rsidP="000E0B84">
      <w:pPr>
        <w:autoSpaceDE w:val="0"/>
        <w:jc w:val="both"/>
        <w:rPr>
          <w:rFonts w:ascii="Calibri" w:eastAsia="Calibri" w:hAnsi="Calibri" w:cs="Arial"/>
          <w:color w:val="000000"/>
          <w:sz w:val="24"/>
          <w:szCs w:val="24"/>
          <w:lang w:eastAsia="zh-CN"/>
        </w:rPr>
      </w:pPr>
      <w:r w:rsidRPr="000E0B84">
        <w:rPr>
          <w:rFonts w:ascii="Calibri" w:eastAsia="Calibri" w:hAnsi="Calibri" w:cs="Arial"/>
          <w:b/>
          <w:sz w:val="24"/>
          <w:szCs w:val="24"/>
          <w:lang w:eastAsia="zh-CN"/>
        </w:rPr>
        <w:t xml:space="preserve">1. </w:t>
      </w:r>
      <w:proofErr w:type="gramStart"/>
      <w:r w:rsidRPr="000E0B84">
        <w:rPr>
          <w:rFonts w:ascii="Calibri" w:eastAsia="Calibri" w:hAnsi="Calibri" w:cs="Arial"/>
          <w:b/>
          <w:sz w:val="24"/>
          <w:szCs w:val="24"/>
          <w:lang w:eastAsia="zh-CN"/>
        </w:rPr>
        <w:t>2</w:t>
      </w:r>
      <w:proofErr w:type="gramEnd"/>
      <w:r w:rsidRPr="000E0B84">
        <w:rPr>
          <w:rFonts w:ascii="Calibri" w:eastAsia="Calibri" w:hAnsi="Calibri" w:cs="Arial"/>
          <w:b/>
          <w:sz w:val="24"/>
          <w:szCs w:val="24"/>
          <w:lang w:eastAsia="zh-CN"/>
        </w:rPr>
        <w:t xml:space="preserve"> Colarinho e Língua  - </w:t>
      </w:r>
      <w:r w:rsidRPr="000E0B84">
        <w:rPr>
          <w:rFonts w:ascii="Calibri" w:eastAsia="Calibri" w:hAnsi="Calibri" w:cs="Arial"/>
          <w:color w:val="000000"/>
          <w:sz w:val="24"/>
          <w:szCs w:val="24"/>
          <w:lang w:eastAsia="zh-CN"/>
        </w:rPr>
        <w:t xml:space="preserve">Em couro tipo napa vestuário com espessura entre 0,9 a 1,1 </w:t>
      </w:r>
      <w:proofErr w:type="spellStart"/>
      <w:r w:rsidRPr="000E0B84">
        <w:rPr>
          <w:rFonts w:ascii="Calibri" w:eastAsia="Calibri" w:hAnsi="Calibri" w:cs="Arial"/>
          <w:color w:val="000000"/>
          <w:sz w:val="24"/>
          <w:szCs w:val="24"/>
          <w:lang w:eastAsia="zh-CN"/>
        </w:rPr>
        <w:t>mm.</w:t>
      </w:r>
      <w:proofErr w:type="spellEnd"/>
    </w:p>
    <w:p w:rsidR="000E0B84" w:rsidRPr="000E0B84" w:rsidRDefault="000E0B84" w:rsidP="000E0B84">
      <w:pPr>
        <w:autoSpaceDE w:val="0"/>
        <w:jc w:val="both"/>
        <w:rPr>
          <w:rFonts w:ascii="Calibri" w:eastAsia="Calibri" w:hAnsi="Calibri" w:cs="Arial"/>
          <w:b/>
          <w:sz w:val="24"/>
          <w:szCs w:val="24"/>
          <w:lang w:eastAsia="zh-CN"/>
        </w:rPr>
      </w:pPr>
    </w:p>
    <w:p w:rsidR="000E0B84" w:rsidRPr="000E0B84" w:rsidRDefault="000E0B84" w:rsidP="000E0B84">
      <w:pPr>
        <w:autoSpaceDE w:val="0"/>
        <w:jc w:val="both"/>
        <w:rPr>
          <w:rFonts w:ascii="Calibri" w:eastAsia="Calibri" w:hAnsi="Calibri" w:cs="Arial"/>
          <w:sz w:val="24"/>
          <w:szCs w:val="24"/>
          <w:lang w:eastAsia="zh-CN"/>
        </w:rPr>
      </w:pPr>
      <w:r w:rsidRPr="000E0B84">
        <w:rPr>
          <w:rFonts w:ascii="Calibri" w:eastAsia="Calibri" w:hAnsi="Calibri" w:cs="Arial"/>
          <w:b/>
          <w:sz w:val="24"/>
          <w:szCs w:val="24"/>
          <w:lang w:eastAsia="zh-CN"/>
        </w:rPr>
        <w:t xml:space="preserve">1. </w:t>
      </w:r>
      <w:proofErr w:type="gramStart"/>
      <w:r w:rsidRPr="000E0B84">
        <w:rPr>
          <w:rFonts w:ascii="Calibri" w:eastAsia="Calibri" w:hAnsi="Calibri" w:cs="Arial"/>
          <w:b/>
          <w:sz w:val="24"/>
          <w:szCs w:val="24"/>
          <w:lang w:eastAsia="zh-CN"/>
        </w:rPr>
        <w:t>3</w:t>
      </w:r>
      <w:proofErr w:type="gramEnd"/>
      <w:r w:rsidRPr="000E0B84">
        <w:rPr>
          <w:rFonts w:ascii="Calibri" w:eastAsia="Calibri" w:hAnsi="Calibri" w:cs="Arial"/>
          <w:b/>
          <w:sz w:val="24"/>
          <w:szCs w:val="24"/>
          <w:lang w:eastAsia="zh-CN"/>
        </w:rPr>
        <w:t xml:space="preserve"> Forração  - </w:t>
      </w:r>
      <w:r w:rsidRPr="000E0B84">
        <w:rPr>
          <w:rFonts w:ascii="Calibri" w:eastAsia="Calibri" w:hAnsi="Calibri" w:cs="Arial"/>
          <w:sz w:val="24"/>
          <w:szCs w:val="24"/>
          <w:lang w:eastAsia="zh-CN"/>
        </w:rPr>
        <w:t>Forração interna em micro filamentos Poliamida/Poliéster.</w:t>
      </w:r>
    </w:p>
    <w:p w:rsidR="000E0B84" w:rsidRPr="000E0B84" w:rsidRDefault="000E0B84" w:rsidP="000E0B84">
      <w:pPr>
        <w:autoSpaceDE w:val="0"/>
        <w:jc w:val="both"/>
        <w:rPr>
          <w:rFonts w:ascii="Calibri" w:eastAsia="Calibri" w:hAnsi="Calibri" w:cs="Arial"/>
          <w:b/>
          <w:sz w:val="24"/>
          <w:szCs w:val="24"/>
          <w:lang w:eastAsia="zh-CN"/>
        </w:rPr>
      </w:pPr>
      <w:r w:rsidRPr="000E0B84">
        <w:rPr>
          <w:rFonts w:ascii="Calibri" w:eastAsia="Calibri" w:hAnsi="Calibri" w:cs="Arial"/>
          <w:sz w:val="24"/>
          <w:szCs w:val="24"/>
          <w:lang w:eastAsia="zh-CN"/>
        </w:rPr>
        <w:t xml:space="preserve">Deverá atender a todos os requisitos previstos conforme: </w:t>
      </w:r>
    </w:p>
    <w:tbl>
      <w:tblPr>
        <w:tblW w:w="0" w:type="auto"/>
        <w:tblInd w:w="-5" w:type="dxa"/>
        <w:tblLayout w:type="fixed"/>
        <w:tblLook w:val="0000" w:firstRow="0" w:lastRow="0" w:firstColumn="0" w:lastColumn="0" w:noHBand="0" w:noVBand="0"/>
      </w:tblPr>
      <w:tblGrid>
        <w:gridCol w:w="3510"/>
        <w:gridCol w:w="2364"/>
        <w:gridCol w:w="4262"/>
      </w:tblGrid>
      <w:tr w:rsidR="000E0B84" w:rsidRPr="000E0B84" w:rsidTr="000E0B84">
        <w:trPr>
          <w:trHeight w:val="96"/>
        </w:trPr>
        <w:tc>
          <w:tcPr>
            <w:tcW w:w="3510" w:type="dxa"/>
            <w:tcBorders>
              <w:top w:val="single" w:sz="4" w:space="0" w:color="000000"/>
              <w:left w:val="single" w:sz="4" w:space="0" w:color="000000"/>
              <w:bottom w:val="single" w:sz="4" w:space="0" w:color="000000"/>
            </w:tcBorders>
            <w:shd w:val="clear" w:color="auto" w:fill="auto"/>
          </w:tcPr>
          <w:p w:rsidR="000E0B84" w:rsidRPr="000E0B84" w:rsidRDefault="000E0B84" w:rsidP="000E0B84">
            <w:pPr>
              <w:autoSpaceDE w:val="0"/>
              <w:jc w:val="both"/>
              <w:rPr>
                <w:rFonts w:ascii="Calibri" w:hAnsi="Calibri" w:cs="Arial"/>
                <w:b/>
                <w:sz w:val="24"/>
                <w:szCs w:val="24"/>
                <w:lang w:eastAsia="zh-CN"/>
              </w:rPr>
            </w:pPr>
            <w:r w:rsidRPr="000E0B84">
              <w:rPr>
                <w:rFonts w:ascii="Calibri" w:hAnsi="Calibri" w:cs="Arial"/>
                <w:b/>
                <w:sz w:val="24"/>
                <w:szCs w:val="24"/>
                <w:lang w:eastAsia="zh-CN"/>
              </w:rPr>
              <w:t xml:space="preserve">Ensaio </w:t>
            </w:r>
          </w:p>
        </w:tc>
        <w:tc>
          <w:tcPr>
            <w:tcW w:w="2364" w:type="dxa"/>
            <w:tcBorders>
              <w:top w:val="single" w:sz="4" w:space="0" w:color="000000"/>
              <w:left w:val="single" w:sz="4" w:space="0" w:color="000000"/>
              <w:bottom w:val="single" w:sz="4" w:space="0" w:color="000000"/>
            </w:tcBorders>
            <w:shd w:val="clear" w:color="auto" w:fill="auto"/>
          </w:tcPr>
          <w:p w:rsidR="000E0B84" w:rsidRPr="000E0B84" w:rsidRDefault="000E0B84" w:rsidP="000E0B84">
            <w:pPr>
              <w:autoSpaceDE w:val="0"/>
              <w:jc w:val="both"/>
              <w:rPr>
                <w:rFonts w:ascii="Calibri" w:hAnsi="Calibri" w:cs="Arial"/>
                <w:b/>
                <w:sz w:val="24"/>
                <w:szCs w:val="24"/>
                <w:lang w:eastAsia="zh-CN"/>
              </w:rPr>
            </w:pPr>
            <w:r w:rsidRPr="000E0B84">
              <w:rPr>
                <w:rFonts w:ascii="Calibri" w:hAnsi="Calibri" w:cs="Arial"/>
                <w:b/>
                <w:sz w:val="24"/>
                <w:szCs w:val="24"/>
                <w:lang w:eastAsia="zh-CN"/>
              </w:rPr>
              <w:t>Método</w:t>
            </w:r>
          </w:p>
        </w:tc>
        <w:tc>
          <w:tcPr>
            <w:tcW w:w="4262" w:type="dxa"/>
            <w:tcBorders>
              <w:top w:val="single" w:sz="4" w:space="0" w:color="000000"/>
              <w:left w:val="single" w:sz="4" w:space="0" w:color="000000"/>
              <w:bottom w:val="single" w:sz="4" w:space="0" w:color="000000"/>
              <w:right w:val="single" w:sz="4" w:space="0" w:color="000000"/>
            </w:tcBorders>
            <w:shd w:val="clear" w:color="auto" w:fill="auto"/>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b/>
                <w:sz w:val="24"/>
                <w:szCs w:val="24"/>
                <w:lang w:eastAsia="zh-CN"/>
              </w:rPr>
              <w:t>Especificação</w:t>
            </w:r>
          </w:p>
        </w:tc>
      </w:tr>
      <w:tr w:rsidR="000E0B84" w:rsidRPr="000E0B84" w:rsidTr="000E0B84">
        <w:trPr>
          <w:trHeight w:val="96"/>
        </w:trPr>
        <w:tc>
          <w:tcPr>
            <w:tcW w:w="3510" w:type="dxa"/>
            <w:tcBorders>
              <w:top w:val="single" w:sz="4" w:space="0" w:color="000000"/>
              <w:left w:val="single" w:sz="4" w:space="0" w:color="000000"/>
              <w:bottom w:val="single" w:sz="4" w:space="0" w:color="000000"/>
            </w:tcBorders>
            <w:shd w:val="clear" w:color="auto" w:fill="auto"/>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sz w:val="24"/>
                <w:szCs w:val="24"/>
                <w:lang w:eastAsia="zh-CN"/>
              </w:rPr>
              <w:t xml:space="preserve">Resistência ao rasgamento </w:t>
            </w:r>
          </w:p>
        </w:tc>
        <w:tc>
          <w:tcPr>
            <w:tcW w:w="2364"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sz w:val="24"/>
                <w:szCs w:val="24"/>
                <w:lang w:eastAsia="zh-CN"/>
              </w:rPr>
              <w:t>(ISO 4674-1)</w:t>
            </w:r>
          </w:p>
        </w:tc>
        <w:tc>
          <w:tcPr>
            <w:tcW w:w="4262" w:type="dxa"/>
            <w:tcBorders>
              <w:top w:val="single" w:sz="4" w:space="0" w:color="000000"/>
              <w:left w:val="single" w:sz="4" w:space="0" w:color="000000"/>
              <w:bottom w:val="single" w:sz="4" w:space="0" w:color="000000"/>
              <w:right w:val="single" w:sz="4" w:space="0" w:color="000000"/>
            </w:tcBorders>
            <w:shd w:val="clear" w:color="auto" w:fill="auto"/>
          </w:tcPr>
          <w:p w:rsidR="000E0B84" w:rsidRPr="000E0B84" w:rsidRDefault="000E0B84" w:rsidP="000E0B84">
            <w:pPr>
              <w:autoSpaceDE w:val="0"/>
              <w:jc w:val="both"/>
              <w:rPr>
                <w:rFonts w:ascii="Calibri" w:hAnsi="Calibri" w:cs="Arial"/>
                <w:sz w:val="24"/>
                <w:szCs w:val="24"/>
                <w:lang w:eastAsia="zh-CN"/>
              </w:rPr>
            </w:pPr>
            <w:proofErr w:type="gramStart"/>
            <w:r w:rsidRPr="000E0B84">
              <w:rPr>
                <w:rFonts w:ascii="Calibri" w:hAnsi="Calibri" w:cs="Arial"/>
                <w:sz w:val="24"/>
                <w:szCs w:val="24"/>
                <w:lang w:eastAsia="zh-CN"/>
              </w:rPr>
              <w:t>mín.</w:t>
            </w:r>
            <w:proofErr w:type="gramEnd"/>
            <w:r w:rsidRPr="000E0B84">
              <w:rPr>
                <w:rFonts w:ascii="Calibri" w:hAnsi="Calibri" w:cs="Arial"/>
                <w:sz w:val="24"/>
                <w:szCs w:val="24"/>
                <w:lang w:eastAsia="zh-CN"/>
              </w:rPr>
              <w:t xml:space="preserve"> 90 N</w:t>
            </w:r>
          </w:p>
        </w:tc>
      </w:tr>
      <w:tr w:rsidR="000E0B84" w:rsidRPr="000E0B84" w:rsidTr="000E0B84">
        <w:trPr>
          <w:trHeight w:val="96"/>
        </w:trPr>
        <w:tc>
          <w:tcPr>
            <w:tcW w:w="3510" w:type="dxa"/>
            <w:tcBorders>
              <w:top w:val="single" w:sz="4" w:space="0" w:color="000000"/>
              <w:left w:val="single" w:sz="4" w:space="0" w:color="000000"/>
              <w:bottom w:val="single" w:sz="4" w:space="0" w:color="000000"/>
            </w:tcBorders>
            <w:shd w:val="clear" w:color="auto" w:fill="auto"/>
          </w:tcPr>
          <w:p w:rsidR="000E0B84" w:rsidRPr="000E0B84" w:rsidRDefault="000E0B84" w:rsidP="000E0B84">
            <w:pPr>
              <w:jc w:val="both"/>
              <w:rPr>
                <w:rFonts w:ascii="Calibri" w:eastAsia="Calibri" w:hAnsi="Calibri" w:cs="Arial"/>
                <w:sz w:val="24"/>
                <w:szCs w:val="24"/>
                <w:lang w:eastAsia="zh-CN"/>
              </w:rPr>
            </w:pPr>
            <w:r w:rsidRPr="000E0B84">
              <w:rPr>
                <w:rFonts w:ascii="Calibri" w:eastAsia="Calibri" w:hAnsi="Calibri" w:cs="Arial"/>
                <w:sz w:val="24"/>
                <w:szCs w:val="24"/>
                <w:lang w:eastAsia="zh-CN"/>
              </w:rPr>
              <w:t xml:space="preserve">Resistência </w:t>
            </w:r>
            <w:proofErr w:type="gramStart"/>
            <w:r w:rsidRPr="000E0B84">
              <w:rPr>
                <w:rFonts w:ascii="Calibri" w:eastAsia="Calibri" w:hAnsi="Calibri" w:cs="Arial"/>
                <w:sz w:val="24"/>
                <w:szCs w:val="24"/>
                <w:lang w:eastAsia="zh-CN"/>
              </w:rPr>
              <w:t>a</w:t>
            </w:r>
            <w:proofErr w:type="gramEnd"/>
            <w:r w:rsidRPr="000E0B84">
              <w:rPr>
                <w:rFonts w:ascii="Calibri" w:eastAsia="Calibri" w:hAnsi="Calibri" w:cs="Arial"/>
                <w:sz w:val="24"/>
                <w:szCs w:val="24"/>
                <w:lang w:eastAsia="zh-CN"/>
              </w:rPr>
              <w:t xml:space="preserve"> abrasão</w:t>
            </w:r>
          </w:p>
        </w:tc>
        <w:tc>
          <w:tcPr>
            <w:tcW w:w="2364"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jc w:val="both"/>
              <w:rPr>
                <w:rFonts w:ascii="Calibri" w:hAnsi="Calibri" w:cs="Arial"/>
                <w:sz w:val="24"/>
                <w:szCs w:val="24"/>
                <w:lang w:eastAsia="zh-CN"/>
              </w:rPr>
            </w:pPr>
            <w:r w:rsidRPr="000E0B84">
              <w:rPr>
                <w:rFonts w:ascii="Calibri" w:hAnsi="Calibri" w:cs="Arial"/>
                <w:sz w:val="24"/>
                <w:szCs w:val="24"/>
                <w:lang w:eastAsia="zh-CN"/>
              </w:rPr>
              <w:t>ABNT NBR ISO 20344:2008</w:t>
            </w:r>
          </w:p>
        </w:tc>
        <w:tc>
          <w:tcPr>
            <w:tcW w:w="4262" w:type="dxa"/>
            <w:tcBorders>
              <w:top w:val="single" w:sz="4" w:space="0" w:color="000000"/>
              <w:left w:val="single" w:sz="4" w:space="0" w:color="000000"/>
              <w:bottom w:val="single" w:sz="4" w:space="0" w:color="000000"/>
              <w:right w:val="single" w:sz="4" w:space="0" w:color="000000"/>
            </w:tcBorders>
            <w:shd w:val="clear" w:color="auto" w:fill="auto"/>
          </w:tcPr>
          <w:p w:rsidR="000E0B84" w:rsidRPr="000E0B84" w:rsidRDefault="000E0B84" w:rsidP="000E0B84">
            <w:pPr>
              <w:jc w:val="both"/>
              <w:rPr>
                <w:rFonts w:ascii="Calibri" w:eastAsia="Calibri" w:hAnsi="Calibri" w:cs="Arial"/>
                <w:sz w:val="24"/>
                <w:szCs w:val="24"/>
                <w:lang w:eastAsia="zh-CN"/>
              </w:rPr>
            </w:pPr>
            <w:r w:rsidRPr="000E0B84">
              <w:rPr>
                <w:rFonts w:ascii="Calibri" w:eastAsia="Calibri" w:hAnsi="Calibri" w:cs="Arial"/>
                <w:sz w:val="24"/>
                <w:szCs w:val="24"/>
                <w:lang w:eastAsia="zh-CN"/>
              </w:rPr>
              <w:t>Mínimo de 25.600 ciclos a seco sem danos</w:t>
            </w:r>
          </w:p>
          <w:p w:rsidR="000E0B84" w:rsidRPr="000E0B84" w:rsidRDefault="000E0B84" w:rsidP="000E0B84">
            <w:pPr>
              <w:jc w:val="both"/>
              <w:rPr>
                <w:rFonts w:ascii="Calibri" w:eastAsia="Calibri" w:hAnsi="Calibri" w:cs="Arial"/>
                <w:sz w:val="24"/>
                <w:szCs w:val="24"/>
                <w:lang w:eastAsia="zh-CN"/>
              </w:rPr>
            </w:pPr>
            <w:r w:rsidRPr="000E0B84">
              <w:rPr>
                <w:rFonts w:ascii="Calibri" w:eastAsia="Calibri" w:hAnsi="Calibri" w:cs="Arial"/>
                <w:sz w:val="24"/>
                <w:szCs w:val="24"/>
                <w:lang w:eastAsia="zh-CN"/>
              </w:rPr>
              <w:t>Mínimo de 12.800 ciclos úmido sem danos</w:t>
            </w:r>
          </w:p>
        </w:tc>
      </w:tr>
      <w:tr w:rsidR="000E0B84" w:rsidRPr="000E0B84" w:rsidTr="000E0B84">
        <w:trPr>
          <w:trHeight w:val="96"/>
        </w:trPr>
        <w:tc>
          <w:tcPr>
            <w:tcW w:w="3510" w:type="dxa"/>
            <w:tcBorders>
              <w:top w:val="single" w:sz="4" w:space="0" w:color="000000"/>
              <w:left w:val="single" w:sz="4" w:space="0" w:color="000000"/>
              <w:bottom w:val="single" w:sz="4" w:space="0" w:color="000000"/>
            </w:tcBorders>
            <w:shd w:val="clear" w:color="auto" w:fill="auto"/>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sz w:val="24"/>
                <w:szCs w:val="24"/>
                <w:lang w:eastAsia="zh-CN"/>
              </w:rPr>
              <w:t xml:space="preserve">Permeabilidade do vapor de água </w:t>
            </w:r>
          </w:p>
        </w:tc>
        <w:tc>
          <w:tcPr>
            <w:tcW w:w="2364"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jc w:val="both"/>
              <w:rPr>
                <w:rFonts w:ascii="Calibri" w:hAnsi="Calibri" w:cs="Arial"/>
                <w:sz w:val="24"/>
                <w:szCs w:val="24"/>
                <w:lang w:eastAsia="zh-CN"/>
              </w:rPr>
            </w:pPr>
            <w:r w:rsidRPr="000E0B84">
              <w:rPr>
                <w:rFonts w:ascii="Calibri" w:hAnsi="Calibri" w:cs="Arial"/>
                <w:sz w:val="24"/>
                <w:szCs w:val="24"/>
                <w:lang w:eastAsia="zh-CN"/>
              </w:rPr>
              <w:t>ABNT NBR ISO 20344:2008</w:t>
            </w:r>
          </w:p>
        </w:tc>
        <w:tc>
          <w:tcPr>
            <w:tcW w:w="4262" w:type="dxa"/>
            <w:tcBorders>
              <w:top w:val="single" w:sz="4" w:space="0" w:color="000000"/>
              <w:left w:val="single" w:sz="4" w:space="0" w:color="000000"/>
              <w:bottom w:val="single" w:sz="4" w:space="0" w:color="000000"/>
              <w:right w:val="single" w:sz="4" w:space="0" w:color="000000"/>
            </w:tcBorders>
            <w:shd w:val="clear" w:color="auto" w:fill="auto"/>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sz w:val="24"/>
                <w:szCs w:val="24"/>
                <w:lang w:eastAsia="zh-CN"/>
              </w:rPr>
              <w:t xml:space="preserve">Mínimo de 40 </w:t>
            </w:r>
            <w:proofErr w:type="gramStart"/>
            <w:r w:rsidRPr="000E0B84">
              <w:rPr>
                <w:rFonts w:ascii="Calibri" w:hAnsi="Calibri" w:cs="Arial"/>
                <w:sz w:val="24"/>
                <w:szCs w:val="24"/>
                <w:lang w:eastAsia="zh-CN"/>
              </w:rPr>
              <w:t>mg</w:t>
            </w:r>
            <w:proofErr w:type="gramEnd"/>
            <w:r w:rsidRPr="000E0B84">
              <w:rPr>
                <w:rFonts w:ascii="Calibri" w:hAnsi="Calibri" w:cs="Arial"/>
                <w:sz w:val="24"/>
                <w:szCs w:val="24"/>
                <w:lang w:eastAsia="zh-CN"/>
              </w:rPr>
              <w:t>/(cm².h)</w:t>
            </w:r>
          </w:p>
        </w:tc>
      </w:tr>
      <w:tr w:rsidR="000E0B84" w:rsidRPr="000E0B84" w:rsidTr="000E0B84">
        <w:trPr>
          <w:trHeight w:val="96"/>
        </w:trPr>
        <w:tc>
          <w:tcPr>
            <w:tcW w:w="3510" w:type="dxa"/>
            <w:tcBorders>
              <w:top w:val="single" w:sz="4" w:space="0" w:color="000000"/>
              <w:left w:val="single" w:sz="4" w:space="0" w:color="000000"/>
              <w:bottom w:val="single" w:sz="4" w:space="0" w:color="000000"/>
            </w:tcBorders>
            <w:shd w:val="clear" w:color="auto" w:fill="auto"/>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sz w:val="24"/>
                <w:szCs w:val="24"/>
                <w:lang w:eastAsia="zh-CN"/>
              </w:rPr>
              <w:t>Determinação do coeficiente do vapor de água</w:t>
            </w:r>
          </w:p>
        </w:tc>
        <w:tc>
          <w:tcPr>
            <w:tcW w:w="2364"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sz w:val="24"/>
                <w:szCs w:val="24"/>
                <w:lang w:eastAsia="zh-CN"/>
              </w:rPr>
              <w:t>ABNT NBR ISO 20344:2008</w:t>
            </w:r>
          </w:p>
        </w:tc>
        <w:tc>
          <w:tcPr>
            <w:tcW w:w="4262" w:type="dxa"/>
            <w:tcBorders>
              <w:top w:val="single" w:sz="4" w:space="0" w:color="000000"/>
              <w:left w:val="single" w:sz="4" w:space="0" w:color="000000"/>
              <w:bottom w:val="single" w:sz="4" w:space="0" w:color="000000"/>
              <w:right w:val="single" w:sz="4" w:space="0" w:color="000000"/>
            </w:tcBorders>
            <w:shd w:val="clear" w:color="auto" w:fill="auto"/>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sz w:val="24"/>
                <w:szCs w:val="24"/>
                <w:lang w:eastAsia="zh-CN"/>
              </w:rPr>
              <w:t xml:space="preserve">Mínimo de 360 </w:t>
            </w:r>
            <w:proofErr w:type="gramStart"/>
            <w:r w:rsidRPr="000E0B84">
              <w:rPr>
                <w:rFonts w:ascii="Calibri" w:hAnsi="Calibri" w:cs="Arial"/>
                <w:sz w:val="24"/>
                <w:szCs w:val="24"/>
                <w:lang w:eastAsia="zh-CN"/>
              </w:rPr>
              <w:t>mg</w:t>
            </w:r>
            <w:proofErr w:type="gramEnd"/>
            <w:r w:rsidRPr="000E0B84">
              <w:rPr>
                <w:rFonts w:ascii="Calibri" w:hAnsi="Calibri" w:cs="Arial"/>
                <w:sz w:val="24"/>
                <w:szCs w:val="24"/>
                <w:lang w:eastAsia="zh-CN"/>
              </w:rPr>
              <w:t>/cm².</w:t>
            </w:r>
          </w:p>
        </w:tc>
      </w:tr>
      <w:tr w:rsidR="000E0B84" w:rsidRPr="000E0B84" w:rsidTr="000E0B84">
        <w:trPr>
          <w:trHeight w:val="96"/>
        </w:trPr>
        <w:tc>
          <w:tcPr>
            <w:tcW w:w="3510" w:type="dxa"/>
            <w:tcBorders>
              <w:top w:val="single" w:sz="4" w:space="0" w:color="000000"/>
              <w:left w:val="single" w:sz="4" w:space="0" w:color="000000"/>
              <w:bottom w:val="single" w:sz="4" w:space="0" w:color="000000"/>
            </w:tcBorders>
            <w:shd w:val="clear" w:color="auto" w:fill="auto"/>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sz w:val="24"/>
                <w:szCs w:val="24"/>
                <w:lang w:eastAsia="zh-CN"/>
              </w:rPr>
              <w:t xml:space="preserve">Espessura </w:t>
            </w:r>
          </w:p>
        </w:tc>
        <w:tc>
          <w:tcPr>
            <w:tcW w:w="2364"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sz w:val="24"/>
                <w:szCs w:val="24"/>
                <w:lang w:eastAsia="zh-CN"/>
              </w:rPr>
              <w:t>NBR 14099</w:t>
            </w:r>
          </w:p>
        </w:tc>
        <w:tc>
          <w:tcPr>
            <w:tcW w:w="4262" w:type="dxa"/>
            <w:tcBorders>
              <w:top w:val="single" w:sz="4" w:space="0" w:color="000000"/>
              <w:left w:val="single" w:sz="4" w:space="0" w:color="000000"/>
              <w:bottom w:val="single" w:sz="4" w:space="0" w:color="000000"/>
              <w:right w:val="single" w:sz="4" w:space="0" w:color="000000"/>
            </w:tcBorders>
            <w:shd w:val="clear" w:color="auto" w:fill="auto"/>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sz w:val="24"/>
                <w:szCs w:val="24"/>
                <w:lang w:eastAsia="zh-CN"/>
              </w:rPr>
              <w:t>Mínimo de 2,0 mm</w:t>
            </w:r>
          </w:p>
        </w:tc>
      </w:tr>
      <w:tr w:rsidR="000E0B84" w:rsidRPr="000E0B84" w:rsidTr="000E0B84">
        <w:trPr>
          <w:trHeight w:val="96"/>
        </w:trPr>
        <w:tc>
          <w:tcPr>
            <w:tcW w:w="3510" w:type="dxa"/>
            <w:tcBorders>
              <w:top w:val="single" w:sz="4" w:space="0" w:color="000000"/>
              <w:left w:val="single" w:sz="4" w:space="0" w:color="000000"/>
              <w:bottom w:val="single" w:sz="4" w:space="0" w:color="000000"/>
            </w:tcBorders>
            <w:shd w:val="clear" w:color="auto" w:fill="auto"/>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sz w:val="24"/>
                <w:szCs w:val="24"/>
                <w:lang w:eastAsia="zh-CN"/>
              </w:rPr>
              <w:t>Gramatura</w:t>
            </w:r>
          </w:p>
        </w:tc>
        <w:tc>
          <w:tcPr>
            <w:tcW w:w="2364"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autoSpaceDE w:val="0"/>
              <w:jc w:val="both"/>
              <w:rPr>
                <w:rFonts w:ascii="Calibri" w:hAnsi="Calibri" w:cs="Arial"/>
                <w:sz w:val="24"/>
                <w:szCs w:val="24"/>
                <w:lang w:eastAsia="zh-CN"/>
              </w:rPr>
            </w:pPr>
            <w:proofErr w:type="spellStart"/>
            <w:r w:rsidRPr="000E0B84">
              <w:rPr>
                <w:rFonts w:ascii="Calibri" w:hAnsi="Calibri" w:cs="Arial"/>
                <w:sz w:val="24"/>
                <w:szCs w:val="24"/>
                <w:lang w:eastAsia="zh-CN"/>
              </w:rPr>
              <w:t>Satra</w:t>
            </w:r>
            <w:proofErr w:type="spellEnd"/>
            <w:r w:rsidRPr="000E0B84">
              <w:rPr>
                <w:rFonts w:ascii="Calibri" w:hAnsi="Calibri" w:cs="Arial"/>
                <w:sz w:val="24"/>
                <w:szCs w:val="24"/>
                <w:lang w:eastAsia="zh-CN"/>
              </w:rPr>
              <w:t xml:space="preserve"> TM 28</w:t>
            </w:r>
          </w:p>
        </w:tc>
        <w:tc>
          <w:tcPr>
            <w:tcW w:w="4262" w:type="dxa"/>
            <w:tcBorders>
              <w:top w:val="single" w:sz="4" w:space="0" w:color="000000"/>
              <w:left w:val="single" w:sz="4" w:space="0" w:color="000000"/>
              <w:bottom w:val="single" w:sz="4" w:space="0" w:color="000000"/>
              <w:right w:val="single" w:sz="4" w:space="0" w:color="000000"/>
            </w:tcBorders>
            <w:shd w:val="clear" w:color="auto" w:fill="auto"/>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sz w:val="24"/>
                <w:szCs w:val="24"/>
                <w:lang w:eastAsia="zh-CN"/>
              </w:rPr>
              <w:t>Mínimo de 380 g/m²</w:t>
            </w:r>
          </w:p>
        </w:tc>
      </w:tr>
    </w:tbl>
    <w:p w:rsidR="000E0B84" w:rsidRPr="000E0B84" w:rsidRDefault="000E0B84" w:rsidP="000E0B84">
      <w:pPr>
        <w:autoSpaceDE w:val="0"/>
        <w:jc w:val="both"/>
        <w:rPr>
          <w:rFonts w:ascii="Calibri" w:eastAsia="Calibri" w:hAnsi="Calibri" w:cs="Arial"/>
          <w:b/>
          <w:sz w:val="24"/>
          <w:szCs w:val="24"/>
          <w:lang w:eastAsia="zh-CN"/>
        </w:rPr>
      </w:pPr>
    </w:p>
    <w:p w:rsidR="000E0B84" w:rsidRPr="000E0B84" w:rsidRDefault="000E0B84" w:rsidP="000E0B84">
      <w:pPr>
        <w:tabs>
          <w:tab w:val="left" w:pos="851"/>
        </w:tabs>
        <w:jc w:val="both"/>
        <w:rPr>
          <w:rFonts w:ascii="Calibri" w:eastAsia="Calibri" w:hAnsi="Calibri" w:cs="Arial"/>
          <w:sz w:val="24"/>
          <w:szCs w:val="24"/>
          <w:lang w:eastAsia="zh-CN"/>
        </w:rPr>
      </w:pPr>
      <w:r w:rsidRPr="000E0B84">
        <w:rPr>
          <w:rFonts w:ascii="Calibri" w:eastAsia="Calibri" w:hAnsi="Calibri" w:cs="Arial"/>
          <w:b/>
          <w:bCs/>
          <w:sz w:val="24"/>
          <w:szCs w:val="24"/>
          <w:lang w:eastAsia="zh-CN"/>
        </w:rPr>
        <w:t>1.4</w:t>
      </w:r>
      <w:r w:rsidRPr="000E0B84">
        <w:rPr>
          <w:rFonts w:ascii="Calibri" w:eastAsia="Calibri" w:hAnsi="Calibri" w:cs="Arial"/>
          <w:sz w:val="24"/>
          <w:szCs w:val="24"/>
          <w:lang w:eastAsia="zh-CN"/>
        </w:rPr>
        <w:t xml:space="preserve"> </w:t>
      </w:r>
      <w:r w:rsidRPr="000E0B84">
        <w:rPr>
          <w:rFonts w:ascii="Calibri" w:eastAsia="Calibri" w:hAnsi="Calibri" w:cs="Arial"/>
          <w:b/>
          <w:sz w:val="24"/>
          <w:szCs w:val="24"/>
          <w:lang w:eastAsia="zh-CN"/>
        </w:rPr>
        <w:t xml:space="preserve">Atacadores - </w:t>
      </w:r>
      <w:r w:rsidRPr="000E0B84">
        <w:rPr>
          <w:rFonts w:ascii="Calibri" w:eastAsia="Calibri" w:hAnsi="Calibri" w:cs="Arial"/>
          <w:sz w:val="24"/>
          <w:szCs w:val="24"/>
          <w:lang w:eastAsia="zh-CN"/>
        </w:rPr>
        <w:t>Confeccionado em trama em poliamida com cabo duplo de poliéster, na cor preta, com ponteiras em acetato ou resinada, comprimida ou plastificada.</w:t>
      </w:r>
    </w:p>
    <w:p w:rsidR="000E0B84" w:rsidRPr="000E0B84" w:rsidRDefault="000E0B84" w:rsidP="000E0B84">
      <w:pPr>
        <w:tabs>
          <w:tab w:val="left" w:pos="851"/>
        </w:tabs>
        <w:jc w:val="both"/>
        <w:rPr>
          <w:rFonts w:ascii="Calibri" w:eastAsia="Calibri" w:hAnsi="Calibri" w:cs="Arial"/>
          <w:b/>
          <w:sz w:val="24"/>
          <w:szCs w:val="24"/>
          <w:lang w:eastAsia="zh-CN"/>
        </w:rPr>
      </w:pPr>
      <w:r w:rsidRPr="000E0B84">
        <w:rPr>
          <w:rFonts w:ascii="Calibri" w:eastAsia="Calibri" w:hAnsi="Calibri" w:cs="Arial"/>
          <w:sz w:val="24"/>
          <w:szCs w:val="24"/>
          <w:lang w:eastAsia="zh-CN"/>
        </w:rPr>
        <w:t xml:space="preserve">Deverá atender a todos os requisitos previstos conforme: </w:t>
      </w:r>
    </w:p>
    <w:tbl>
      <w:tblPr>
        <w:tblW w:w="0" w:type="auto"/>
        <w:tblInd w:w="-5" w:type="dxa"/>
        <w:tblLayout w:type="fixed"/>
        <w:tblLook w:val="0000" w:firstRow="0" w:lastRow="0" w:firstColumn="0" w:lastColumn="0" w:noHBand="0" w:noVBand="0"/>
      </w:tblPr>
      <w:tblGrid>
        <w:gridCol w:w="3369"/>
        <w:gridCol w:w="2551"/>
        <w:gridCol w:w="3412"/>
      </w:tblGrid>
      <w:tr w:rsidR="000E0B84" w:rsidRPr="000E0B84" w:rsidTr="000E0B84">
        <w:trPr>
          <w:trHeight w:val="96"/>
        </w:trPr>
        <w:tc>
          <w:tcPr>
            <w:tcW w:w="3369"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autoSpaceDE w:val="0"/>
              <w:jc w:val="both"/>
              <w:rPr>
                <w:rFonts w:ascii="Calibri" w:hAnsi="Calibri" w:cs="Arial"/>
                <w:b/>
                <w:sz w:val="24"/>
                <w:szCs w:val="24"/>
                <w:lang w:eastAsia="zh-CN"/>
              </w:rPr>
            </w:pPr>
            <w:r w:rsidRPr="000E0B84">
              <w:rPr>
                <w:rFonts w:ascii="Calibri" w:hAnsi="Calibri" w:cs="Arial"/>
                <w:b/>
                <w:sz w:val="24"/>
                <w:szCs w:val="24"/>
                <w:lang w:eastAsia="zh-CN"/>
              </w:rPr>
              <w:t xml:space="preserve">Ensaio </w:t>
            </w:r>
          </w:p>
        </w:tc>
        <w:tc>
          <w:tcPr>
            <w:tcW w:w="2551"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autoSpaceDE w:val="0"/>
              <w:jc w:val="both"/>
              <w:rPr>
                <w:rFonts w:ascii="Calibri" w:hAnsi="Calibri" w:cs="Arial"/>
                <w:b/>
                <w:sz w:val="24"/>
                <w:szCs w:val="24"/>
                <w:lang w:eastAsia="zh-CN"/>
              </w:rPr>
            </w:pPr>
            <w:r w:rsidRPr="000E0B84">
              <w:rPr>
                <w:rFonts w:ascii="Calibri" w:hAnsi="Calibri" w:cs="Arial"/>
                <w:b/>
                <w:sz w:val="24"/>
                <w:szCs w:val="24"/>
                <w:lang w:eastAsia="zh-CN"/>
              </w:rPr>
              <w:t>Método</w:t>
            </w:r>
          </w:p>
        </w:tc>
        <w:tc>
          <w:tcPr>
            <w:tcW w:w="3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b/>
                <w:sz w:val="24"/>
                <w:szCs w:val="24"/>
                <w:lang w:eastAsia="zh-CN"/>
              </w:rPr>
              <w:t>Especificação</w:t>
            </w:r>
          </w:p>
        </w:tc>
      </w:tr>
      <w:tr w:rsidR="000E0B84" w:rsidRPr="000E0B84" w:rsidTr="000E0B84">
        <w:trPr>
          <w:trHeight w:val="96"/>
        </w:trPr>
        <w:tc>
          <w:tcPr>
            <w:tcW w:w="3369" w:type="dxa"/>
            <w:tcBorders>
              <w:top w:val="single" w:sz="4" w:space="0" w:color="000000"/>
              <w:left w:val="single" w:sz="4" w:space="0" w:color="000000"/>
              <w:bottom w:val="single" w:sz="4" w:space="0" w:color="000000"/>
            </w:tcBorders>
            <w:shd w:val="clear" w:color="auto" w:fill="auto"/>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sz w:val="24"/>
                <w:szCs w:val="24"/>
                <w:lang w:eastAsia="zh-CN"/>
              </w:rPr>
              <w:t>Determinação da força de ruptura de atacadores</w:t>
            </w:r>
          </w:p>
        </w:tc>
        <w:tc>
          <w:tcPr>
            <w:tcW w:w="2551"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sz w:val="24"/>
                <w:szCs w:val="24"/>
                <w:lang w:eastAsia="zh-CN"/>
              </w:rPr>
              <w:t xml:space="preserve">ISO 2023 </w:t>
            </w:r>
          </w:p>
        </w:tc>
        <w:tc>
          <w:tcPr>
            <w:tcW w:w="3412" w:type="dxa"/>
            <w:tcBorders>
              <w:top w:val="single" w:sz="4" w:space="0" w:color="000000"/>
              <w:left w:val="single" w:sz="4" w:space="0" w:color="000000"/>
              <w:bottom w:val="single" w:sz="4" w:space="0" w:color="000000"/>
              <w:right w:val="single" w:sz="4" w:space="0" w:color="000000"/>
            </w:tcBorders>
            <w:shd w:val="clear" w:color="auto" w:fill="auto"/>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sz w:val="24"/>
                <w:szCs w:val="24"/>
                <w:lang w:eastAsia="zh-CN"/>
              </w:rPr>
              <w:t>Min 750 N</w:t>
            </w:r>
          </w:p>
        </w:tc>
      </w:tr>
      <w:tr w:rsidR="000E0B84" w:rsidRPr="000E0B84" w:rsidTr="000E0B84">
        <w:trPr>
          <w:trHeight w:val="96"/>
        </w:trPr>
        <w:tc>
          <w:tcPr>
            <w:tcW w:w="3369"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jc w:val="both"/>
              <w:rPr>
                <w:rFonts w:ascii="Calibri" w:eastAsia="Calibri" w:hAnsi="Calibri" w:cs="Arial"/>
                <w:sz w:val="24"/>
                <w:szCs w:val="24"/>
                <w:lang w:eastAsia="zh-CN"/>
              </w:rPr>
            </w:pPr>
            <w:r w:rsidRPr="000E0B84">
              <w:rPr>
                <w:rFonts w:ascii="Calibri" w:eastAsia="Calibri" w:hAnsi="Calibri" w:cs="Arial"/>
                <w:sz w:val="24"/>
                <w:szCs w:val="24"/>
                <w:lang w:eastAsia="zh-CN"/>
              </w:rPr>
              <w:t>Teste de deslizamento do nó</w:t>
            </w:r>
          </w:p>
        </w:tc>
        <w:tc>
          <w:tcPr>
            <w:tcW w:w="2551"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autoSpaceDE w:val="0"/>
              <w:jc w:val="both"/>
              <w:rPr>
                <w:rFonts w:ascii="Calibri" w:hAnsi="Calibri" w:cs="Arial"/>
                <w:sz w:val="24"/>
                <w:szCs w:val="24"/>
                <w:lang w:eastAsia="zh-CN"/>
              </w:rPr>
            </w:pPr>
            <w:proofErr w:type="spellStart"/>
            <w:r w:rsidRPr="000E0B84">
              <w:rPr>
                <w:rFonts w:ascii="Calibri" w:hAnsi="Calibri" w:cs="Arial"/>
                <w:sz w:val="24"/>
                <w:szCs w:val="24"/>
                <w:lang w:eastAsia="zh-CN"/>
              </w:rPr>
              <w:t>Satra</w:t>
            </w:r>
            <w:proofErr w:type="spellEnd"/>
            <w:r w:rsidRPr="000E0B84">
              <w:rPr>
                <w:rFonts w:ascii="Calibri" w:hAnsi="Calibri" w:cs="Arial"/>
                <w:sz w:val="24"/>
                <w:szCs w:val="24"/>
                <w:lang w:eastAsia="zh-CN"/>
              </w:rPr>
              <w:t xml:space="preserve"> TM 195</w:t>
            </w:r>
          </w:p>
        </w:tc>
        <w:tc>
          <w:tcPr>
            <w:tcW w:w="3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E0B84" w:rsidRPr="000E0B84" w:rsidRDefault="000E0B84" w:rsidP="000E0B84">
            <w:pPr>
              <w:jc w:val="both"/>
              <w:rPr>
                <w:rFonts w:ascii="Calibri" w:eastAsia="Calibri" w:hAnsi="Calibri" w:cs="Arial"/>
                <w:sz w:val="24"/>
                <w:szCs w:val="24"/>
                <w:lang w:eastAsia="zh-CN"/>
              </w:rPr>
            </w:pPr>
            <w:r w:rsidRPr="000E0B84">
              <w:rPr>
                <w:rFonts w:ascii="Calibri" w:eastAsia="Calibri" w:hAnsi="Calibri" w:cs="Arial"/>
                <w:sz w:val="24"/>
                <w:szCs w:val="24"/>
                <w:lang w:eastAsia="zh-CN"/>
              </w:rPr>
              <w:t xml:space="preserve">Forca de deslizamento do </w:t>
            </w:r>
            <w:proofErr w:type="gramStart"/>
            <w:r w:rsidRPr="000E0B84">
              <w:rPr>
                <w:rFonts w:ascii="Calibri" w:eastAsia="Calibri" w:hAnsi="Calibri" w:cs="Arial"/>
                <w:sz w:val="24"/>
                <w:szCs w:val="24"/>
                <w:lang w:eastAsia="zh-CN"/>
              </w:rPr>
              <w:t>nó :</w:t>
            </w:r>
            <w:proofErr w:type="gramEnd"/>
            <w:r w:rsidRPr="000E0B84">
              <w:rPr>
                <w:rFonts w:ascii="Calibri" w:eastAsia="Calibri" w:hAnsi="Calibri" w:cs="Arial"/>
                <w:sz w:val="24"/>
                <w:szCs w:val="24"/>
                <w:lang w:eastAsia="zh-CN"/>
              </w:rPr>
              <w:t xml:space="preserve"> min 12 N</w:t>
            </w:r>
          </w:p>
          <w:p w:rsidR="000E0B84" w:rsidRPr="000E0B84" w:rsidRDefault="000E0B84" w:rsidP="000E0B84">
            <w:pPr>
              <w:jc w:val="both"/>
              <w:rPr>
                <w:rFonts w:ascii="Calibri" w:eastAsia="Calibri" w:hAnsi="Calibri" w:cs="Arial"/>
                <w:sz w:val="24"/>
                <w:szCs w:val="24"/>
                <w:lang w:eastAsia="zh-CN"/>
              </w:rPr>
            </w:pPr>
            <w:r w:rsidRPr="000E0B84">
              <w:rPr>
                <w:rFonts w:ascii="Calibri" w:eastAsia="Calibri" w:hAnsi="Calibri" w:cs="Arial"/>
                <w:sz w:val="24"/>
                <w:szCs w:val="24"/>
                <w:lang w:eastAsia="zh-CN"/>
              </w:rPr>
              <w:t xml:space="preserve">Forca de abertura do </w:t>
            </w:r>
            <w:proofErr w:type="gramStart"/>
            <w:r w:rsidRPr="000E0B84">
              <w:rPr>
                <w:rFonts w:ascii="Calibri" w:eastAsia="Calibri" w:hAnsi="Calibri" w:cs="Arial"/>
                <w:sz w:val="24"/>
                <w:szCs w:val="24"/>
                <w:lang w:eastAsia="zh-CN"/>
              </w:rPr>
              <w:t>nó :</w:t>
            </w:r>
            <w:proofErr w:type="gramEnd"/>
            <w:r w:rsidRPr="000E0B84">
              <w:rPr>
                <w:rFonts w:ascii="Calibri" w:eastAsia="Calibri" w:hAnsi="Calibri" w:cs="Arial"/>
                <w:sz w:val="24"/>
                <w:szCs w:val="24"/>
                <w:lang w:eastAsia="zh-CN"/>
              </w:rPr>
              <w:t xml:space="preserve"> min 30 N</w:t>
            </w:r>
          </w:p>
          <w:p w:rsidR="000E0B84" w:rsidRPr="000E0B84" w:rsidRDefault="000E0B84" w:rsidP="000E0B84">
            <w:pPr>
              <w:jc w:val="both"/>
              <w:rPr>
                <w:rFonts w:ascii="Calibri" w:eastAsia="Calibri" w:hAnsi="Calibri" w:cs="Arial"/>
                <w:sz w:val="24"/>
                <w:szCs w:val="24"/>
                <w:lang w:eastAsia="zh-CN"/>
              </w:rPr>
            </w:pPr>
          </w:p>
        </w:tc>
      </w:tr>
    </w:tbl>
    <w:p w:rsidR="000E0B84" w:rsidRPr="000E0B84" w:rsidRDefault="000E0B84" w:rsidP="000E0B84">
      <w:pPr>
        <w:autoSpaceDE w:val="0"/>
        <w:jc w:val="both"/>
        <w:rPr>
          <w:rFonts w:ascii="Calibri" w:eastAsia="Calibri" w:hAnsi="Calibri" w:cs="Arial"/>
          <w:b/>
          <w:sz w:val="24"/>
          <w:szCs w:val="24"/>
          <w:lang w:eastAsia="zh-CN"/>
        </w:rPr>
      </w:pPr>
    </w:p>
    <w:p w:rsidR="000E0B84" w:rsidRPr="000E0B84" w:rsidRDefault="000E0B84" w:rsidP="000E0B84">
      <w:pPr>
        <w:autoSpaceDE w:val="0"/>
        <w:jc w:val="both"/>
        <w:rPr>
          <w:rFonts w:ascii="Calibri" w:eastAsia="Calibri" w:hAnsi="Calibri" w:cs="Arial"/>
          <w:sz w:val="24"/>
          <w:szCs w:val="24"/>
          <w:lang w:eastAsia="zh-CN"/>
        </w:rPr>
      </w:pPr>
      <w:r w:rsidRPr="000E0B84">
        <w:rPr>
          <w:rFonts w:ascii="Calibri" w:eastAsia="Calibri" w:hAnsi="Calibri" w:cs="Arial"/>
          <w:b/>
          <w:sz w:val="24"/>
          <w:szCs w:val="24"/>
          <w:lang w:eastAsia="zh-CN"/>
        </w:rPr>
        <w:t xml:space="preserve">1. </w:t>
      </w:r>
      <w:proofErr w:type="gramStart"/>
      <w:r w:rsidRPr="000E0B84">
        <w:rPr>
          <w:rFonts w:ascii="Calibri" w:eastAsia="Calibri" w:hAnsi="Calibri" w:cs="Arial"/>
          <w:b/>
          <w:sz w:val="24"/>
          <w:szCs w:val="24"/>
          <w:lang w:eastAsia="zh-CN"/>
        </w:rPr>
        <w:t>5</w:t>
      </w:r>
      <w:proofErr w:type="gramEnd"/>
      <w:r w:rsidRPr="000E0B84">
        <w:rPr>
          <w:rFonts w:ascii="Calibri" w:eastAsia="Calibri" w:hAnsi="Calibri" w:cs="Arial"/>
          <w:b/>
          <w:sz w:val="24"/>
          <w:szCs w:val="24"/>
          <w:lang w:eastAsia="zh-CN"/>
        </w:rPr>
        <w:t xml:space="preserve"> Passadores  - </w:t>
      </w:r>
      <w:r w:rsidRPr="000E0B84">
        <w:rPr>
          <w:rFonts w:ascii="Calibri" w:eastAsia="Calibri" w:hAnsi="Calibri" w:cs="Arial"/>
          <w:sz w:val="24"/>
          <w:szCs w:val="24"/>
          <w:lang w:eastAsia="zh-CN"/>
        </w:rPr>
        <w:t>Composição em polímero Nylon, fixados por rebites em latão.</w:t>
      </w:r>
    </w:p>
    <w:p w:rsidR="000E0B84" w:rsidRPr="000E0B84" w:rsidRDefault="000E0B84" w:rsidP="000E0B84">
      <w:pPr>
        <w:autoSpaceDE w:val="0"/>
        <w:jc w:val="both"/>
        <w:rPr>
          <w:rFonts w:ascii="Calibri" w:eastAsia="Calibri" w:hAnsi="Calibri" w:cs="Arial"/>
          <w:sz w:val="24"/>
          <w:szCs w:val="24"/>
          <w:lang w:eastAsia="zh-CN"/>
        </w:rPr>
      </w:pPr>
    </w:p>
    <w:p w:rsidR="000E0B84" w:rsidRPr="000E0B84" w:rsidRDefault="000E0B84" w:rsidP="000E0B84">
      <w:pPr>
        <w:tabs>
          <w:tab w:val="left" w:pos="851"/>
        </w:tabs>
        <w:jc w:val="both"/>
        <w:rPr>
          <w:rFonts w:ascii="Calibri" w:eastAsia="Calibri" w:hAnsi="Calibri" w:cs="Arial"/>
          <w:sz w:val="24"/>
          <w:szCs w:val="24"/>
          <w:lang w:eastAsia="zh-CN"/>
        </w:rPr>
      </w:pPr>
      <w:r w:rsidRPr="000E0B84">
        <w:rPr>
          <w:rFonts w:ascii="Calibri" w:eastAsia="Calibri" w:hAnsi="Calibri" w:cs="Arial"/>
          <w:b/>
          <w:bCs/>
          <w:sz w:val="24"/>
          <w:szCs w:val="24"/>
          <w:lang w:eastAsia="zh-CN"/>
        </w:rPr>
        <w:lastRenderedPageBreak/>
        <w:t>1.6</w:t>
      </w:r>
      <w:r w:rsidRPr="000E0B84">
        <w:rPr>
          <w:rFonts w:ascii="Calibri" w:eastAsia="Calibri" w:hAnsi="Calibri" w:cs="Arial"/>
          <w:b/>
          <w:sz w:val="24"/>
          <w:szCs w:val="24"/>
          <w:lang w:eastAsia="zh-CN"/>
        </w:rPr>
        <w:t xml:space="preserve"> Biqueira e contraforte - </w:t>
      </w:r>
      <w:r w:rsidRPr="000E0B84">
        <w:rPr>
          <w:rFonts w:ascii="Calibri" w:eastAsia="Calibri" w:hAnsi="Calibri" w:cs="Arial"/>
          <w:sz w:val="24"/>
          <w:szCs w:val="24"/>
          <w:lang w:eastAsia="zh-CN"/>
        </w:rPr>
        <w:t>Confeccionado em material termoplástico de alta durabilidade e resistência, constituído por uma lâmina de resina polimérica, contendo adesivos granulados ativados por calor e pressão, reforçada por uma tela de poliéster.</w:t>
      </w:r>
    </w:p>
    <w:p w:rsidR="000E0B84" w:rsidRPr="000E0B84" w:rsidRDefault="000E0B84" w:rsidP="000E0B84">
      <w:pPr>
        <w:tabs>
          <w:tab w:val="left" w:pos="851"/>
        </w:tabs>
        <w:autoSpaceDE w:val="0"/>
        <w:jc w:val="both"/>
        <w:rPr>
          <w:rFonts w:ascii="Calibri" w:eastAsia="Calibri" w:hAnsi="Calibri" w:cs="Arial"/>
          <w:b/>
          <w:sz w:val="24"/>
          <w:szCs w:val="24"/>
          <w:lang w:eastAsia="zh-CN"/>
        </w:rPr>
      </w:pPr>
      <w:r w:rsidRPr="000E0B84">
        <w:rPr>
          <w:rFonts w:ascii="Calibri" w:eastAsia="Calibri" w:hAnsi="Calibri" w:cs="Arial"/>
          <w:sz w:val="24"/>
          <w:szCs w:val="24"/>
          <w:lang w:eastAsia="zh-CN"/>
        </w:rPr>
        <w:t xml:space="preserve">Deverá atender a todos os requisitos previstos conforme: </w:t>
      </w:r>
    </w:p>
    <w:tbl>
      <w:tblPr>
        <w:tblW w:w="0" w:type="auto"/>
        <w:tblInd w:w="-5" w:type="dxa"/>
        <w:tblLayout w:type="fixed"/>
        <w:tblLook w:val="0000" w:firstRow="0" w:lastRow="0" w:firstColumn="0" w:lastColumn="0" w:noHBand="0" w:noVBand="0"/>
      </w:tblPr>
      <w:tblGrid>
        <w:gridCol w:w="3369"/>
        <w:gridCol w:w="2551"/>
        <w:gridCol w:w="3412"/>
      </w:tblGrid>
      <w:tr w:rsidR="000E0B84" w:rsidRPr="000E0B84" w:rsidTr="000E0B84">
        <w:trPr>
          <w:trHeight w:val="96"/>
        </w:trPr>
        <w:tc>
          <w:tcPr>
            <w:tcW w:w="3369"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autoSpaceDE w:val="0"/>
              <w:jc w:val="both"/>
              <w:rPr>
                <w:rFonts w:ascii="Calibri" w:hAnsi="Calibri" w:cs="Arial"/>
                <w:b/>
                <w:sz w:val="24"/>
                <w:szCs w:val="24"/>
                <w:lang w:eastAsia="zh-CN"/>
              </w:rPr>
            </w:pPr>
            <w:r w:rsidRPr="000E0B84">
              <w:rPr>
                <w:rFonts w:ascii="Calibri" w:hAnsi="Calibri" w:cs="Arial"/>
                <w:b/>
                <w:sz w:val="24"/>
                <w:szCs w:val="24"/>
                <w:lang w:eastAsia="zh-CN"/>
              </w:rPr>
              <w:t xml:space="preserve">Ensaio </w:t>
            </w:r>
          </w:p>
        </w:tc>
        <w:tc>
          <w:tcPr>
            <w:tcW w:w="2551"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autoSpaceDE w:val="0"/>
              <w:jc w:val="both"/>
              <w:rPr>
                <w:rFonts w:ascii="Calibri" w:hAnsi="Calibri" w:cs="Arial"/>
                <w:b/>
                <w:sz w:val="24"/>
                <w:szCs w:val="24"/>
                <w:lang w:eastAsia="zh-CN"/>
              </w:rPr>
            </w:pPr>
            <w:r w:rsidRPr="000E0B84">
              <w:rPr>
                <w:rFonts w:ascii="Calibri" w:hAnsi="Calibri" w:cs="Arial"/>
                <w:b/>
                <w:sz w:val="24"/>
                <w:szCs w:val="24"/>
                <w:lang w:eastAsia="zh-CN"/>
              </w:rPr>
              <w:t>Método</w:t>
            </w:r>
          </w:p>
        </w:tc>
        <w:tc>
          <w:tcPr>
            <w:tcW w:w="3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b/>
                <w:sz w:val="24"/>
                <w:szCs w:val="24"/>
                <w:lang w:eastAsia="zh-CN"/>
              </w:rPr>
              <w:t>Especificação</w:t>
            </w:r>
          </w:p>
        </w:tc>
      </w:tr>
      <w:tr w:rsidR="000E0B84" w:rsidRPr="000E0B84" w:rsidTr="000E0B84">
        <w:trPr>
          <w:trHeight w:val="96"/>
        </w:trPr>
        <w:tc>
          <w:tcPr>
            <w:tcW w:w="3369" w:type="dxa"/>
            <w:tcBorders>
              <w:top w:val="single" w:sz="4" w:space="0" w:color="000000"/>
              <w:left w:val="single" w:sz="4" w:space="0" w:color="000000"/>
              <w:bottom w:val="single" w:sz="4" w:space="0" w:color="000000"/>
            </w:tcBorders>
            <w:shd w:val="clear" w:color="auto" w:fill="auto"/>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sz w:val="24"/>
                <w:szCs w:val="24"/>
                <w:lang w:eastAsia="zh-CN"/>
              </w:rPr>
              <w:t>Determinação de espessura</w:t>
            </w:r>
          </w:p>
        </w:tc>
        <w:tc>
          <w:tcPr>
            <w:tcW w:w="2551"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sz w:val="24"/>
                <w:szCs w:val="24"/>
                <w:lang w:eastAsia="zh-CN"/>
              </w:rPr>
              <w:t>NBR 14184</w:t>
            </w:r>
          </w:p>
        </w:tc>
        <w:tc>
          <w:tcPr>
            <w:tcW w:w="3412" w:type="dxa"/>
            <w:tcBorders>
              <w:top w:val="single" w:sz="4" w:space="0" w:color="000000"/>
              <w:left w:val="single" w:sz="4" w:space="0" w:color="000000"/>
              <w:bottom w:val="single" w:sz="4" w:space="0" w:color="000000"/>
              <w:right w:val="single" w:sz="4" w:space="0" w:color="000000"/>
            </w:tcBorders>
            <w:shd w:val="clear" w:color="auto" w:fill="auto"/>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sz w:val="24"/>
                <w:szCs w:val="24"/>
                <w:lang w:eastAsia="zh-CN"/>
              </w:rPr>
              <w:t>1,30 mm ± 5 %</w:t>
            </w:r>
          </w:p>
        </w:tc>
      </w:tr>
    </w:tbl>
    <w:p w:rsidR="000E0B84" w:rsidRPr="000E0B84" w:rsidRDefault="000E0B84" w:rsidP="000E0B84">
      <w:pPr>
        <w:tabs>
          <w:tab w:val="left" w:pos="851"/>
        </w:tabs>
        <w:jc w:val="both"/>
        <w:rPr>
          <w:rFonts w:ascii="Calibri" w:eastAsia="Calibri" w:hAnsi="Calibri" w:cs="Arial"/>
          <w:sz w:val="24"/>
          <w:szCs w:val="24"/>
          <w:lang w:eastAsia="zh-CN"/>
        </w:rPr>
      </w:pPr>
    </w:p>
    <w:p w:rsidR="000E0B84" w:rsidRPr="000E0B84" w:rsidRDefault="000E0B84" w:rsidP="000E0B84">
      <w:pPr>
        <w:tabs>
          <w:tab w:val="left" w:pos="851"/>
        </w:tabs>
        <w:jc w:val="both"/>
        <w:rPr>
          <w:rFonts w:ascii="Calibri" w:eastAsia="Calibri" w:hAnsi="Calibri" w:cs="Arial"/>
          <w:sz w:val="24"/>
          <w:szCs w:val="24"/>
          <w:lang w:eastAsia="zh-CN"/>
        </w:rPr>
      </w:pPr>
    </w:p>
    <w:p w:rsidR="000E0B84" w:rsidRPr="000E0B84" w:rsidRDefault="000E0B84" w:rsidP="000E0B84">
      <w:pPr>
        <w:tabs>
          <w:tab w:val="left" w:pos="2051"/>
        </w:tabs>
        <w:autoSpaceDE w:val="0"/>
        <w:jc w:val="both"/>
        <w:rPr>
          <w:rFonts w:ascii="Calibri" w:eastAsia="Calibri" w:hAnsi="Calibri" w:cs="Arial"/>
          <w:color w:val="000000"/>
          <w:sz w:val="24"/>
          <w:szCs w:val="24"/>
          <w:lang w:eastAsia="zh-CN"/>
        </w:rPr>
      </w:pPr>
      <w:r w:rsidRPr="000E0B84">
        <w:rPr>
          <w:rFonts w:ascii="Calibri" w:eastAsia="Calibri" w:hAnsi="Calibri" w:cs="Arial"/>
          <w:b/>
          <w:sz w:val="24"/>
          <w:szCs w:val="24"/>
          <w:lang w:eastAsia="zh-CN"/>
        </w:rPr>
        <w:t xml:space="preserve">1. </w:t>
      </w:r>
      <w:proofErr w:type="gramStart"/>
      <w:r w:rsidRPr="000E0B84">
        <w:rPr>
          <w:rFonts w:ascii="Calibri" w:eastAsia="Calibri" w:hAnsi="Calibri" w:cs="Arial"/>
          <w:b/>
          <w:sz w:val="24"/>
          <w:szCs w:val="24"/>
          <w:lang w:eastAsia="zh-CN"/>
        </w:rPr>
        <w:t>7</w:t>
      </w:r>
      <w:proofErr w:type="gramEnd"/>
      <w:r w:rsidRPr="000E0B84">
        <w:rPr>
          <w:rFonts w:ascii="Calibri" w:eastAsia="Calibri" w:hAnsi="Calibri" w:cs="Arial"/>
          <w:b/>
          <w:sz w:val="24"/>
          <w:szCs w:val="24"/>
          <w:lang w:eastAsia="zh-CN"/>
        </w:rPr>
        <w:t xml:space="preserve"> Solado - </w:t>
      </w:r>
      <w:proofErr w:type="spellStart"/>
      <w:r w:rsidRPr="000E0B84">
        <w:rPr>
          <w:rFonts w:ascii="Calibri" w:eastAsia="Calibri" w:hAnsi="Calibri" w:cs="Arial"/>
          <w:color w:val="000000"/>
          <w:sz w:val="24"/>
          <w:szCs w:val="24"/>
          <w:lang w:eastAsia="zh-CN"/>
        </w:rPr>
        <w:t>Bi-componente</w:t>
      </w:r>
      <w:proofErr w:type="spellEnd"/>
      <w:r w:rsidRPr="000E0B84">
        <w:rPr>
          <w:rFonts w:ascii="Calibri" w:eastAsia="Calibri" w:hAnsi="Calibri" w:cs="Arial"/>
          <w:color w:val="000000"/>
          <w:sz w:val="24"/>
          <w:szCs w:val="24"/>
          <w:lang w:eastAsia="zh-CN"/>
        </w:rPr>
        <w:t xml:space="preserve"> de borracha </w:t>
      </w:r>
      <w:proofErr w:type="spellStart"/>
      <w:r w:rsidRPr="000E0B84">
        <w:rPr>
          <w:rFonts w:ascii="Calibri" w:eastAsia="Calibri" w:hAnsi="Calibri" w:cs="Arial"/>
          <w:color w:val="000000"/>
          <w:sz w:val="24"/>
          <w:szCs w:val="24"/>
          <w:lang w:eastAsia="zh-CN"/>
        </w:rPr>
        <w:t>ultragrip</w:t>
      </w:r>
      <w:proofErr w:type="spellEnd"/>
      <w:r w:rsidRPr="000E0B84">
        <w:rPr>
          <w:rFonts w:ascii="Calibri" w:eastAsia="Calibri" w:hAnsi="Calibri" w:cs="Arial"/>
          <w:color w:val="000000"/>
          <w:sz w:val="24"/>
          <w:szCs w:val="24"/>
          <w:lang w:eastAsia="zh-CN"/>
        </w:rPr>
        <w:t xml:space="preserve"> para melhor aderência e desempenho, canais para fluxo continuo da água e sulcos para saída de lama para permitir boa aderência em superfícies molhadas, com plataforma de tecnologia estabilizadora composta em EVA para melhor conforto ao caminhar</w:t>
      </w:r>
    </w:p>
    <w:p w:rsidR="000E0B84" w:rsidRPr="000E0B84" w:rsidRDefault="000E0B84" w:rsidP="000E0B84">
      <w:pPr>
        <w:tabs>
          <w:tab w:val="left" w:pos="2051"/>
        </w:tabs>
        <w:autoSpaceDE w:val="0"/>
        <w:jc w:val="both"/>
        <w:rPr>
          <w:rFonts w:ascii="Calibri" w:eastAsia="Calibri" w:hAnsi="Calibri" w:cs="Arial"/>
          <w:sz w:val="24"/>
          <w:szCs w:val="24"/>
          <w:lang w:eastAsia="zh-CN"/>
        </w:rPr>
      </w:pPr>
    </w:p>
    <w:p w:rsidR="000E0B84" w:rsidRPr="000E0B84" w:rsidRDefault="000E0B84" w:rsidP="000E0B84">
      <w:pPr>
        <w:autoSpaceDE w:val="0"/>
        <w:jc w:val="both"/>
        <w:rPr>
          <w:rFonts w:ascii="Calibri" w:eastAsia="Calibri" w:hAnsi="Calibri" w:cs="Arial"/>
          <w:color w:val="000000"/>
          <w:sz w:val="24"/>
          <w:szCs w:val="24"/>
          <w:lang w:eastAsia="zh-CN"/>
        </w:rPr>
      </w:pPr>
      <w:r w:rsidRPr="000E0B84">
        <w:rPr>
          <w:rFonts w:ascii="Calibri" w:eastAsia="Calibri" w:hAnsi="Calibri" w:cs="Arial"/>
          <w:b/>
          <w:sz w:val="24"/>
          <w:szCs w:val="24"/>
          <w:lang w:eastAsia="zh-CN"/>
        </w:rPr>
        <w:t xml:space="preserve">1.8 Palmilha de montagem - </w:t>
      </w:r>
      <w:proofErr w:type="spellStart"/>
      <w:proofErr w:type="gramStart"/>
      <w:r w:rsidRPr="000E0B84">
        <w:rPr>
          <w:rFonts w:ascii="Calibri" w:eastAsia="Calibri" w:hAnsi="Calibri" w:cs="Arial"/>
          <w:sz w:val="24"/>
          <w:szCs w:val="24"/>
          <w:lang w:eastAsia="zh-CN"/>
        </w:rPr>
        <w:t>A</w:t>
      </w:r>
      <w:r w:rsidRPr="000E0B84">
        <w:rPr>
          <w:rFonts w:ascii="Calibri" w:eastAsia="Calibri" w:hAnsi="Calibri" w:cs="Arial"/>
          <w:color w:val="000000"/>
          <w:sz w:val="24"/>
          <w:szCs w:val="24"/>
          <w:lang w:eastAsia="zh-CN"/>
        </w:rPr>
        <w:t>nti-perfuro</w:t>
      </w:r>
      <w:proofErr w:type="spellEnd"/>
      <w:proofErr w:type="gramEnd"/>
      <w:r w:rsidRPr="000E0B84">
        <w:rPr>
          <w:rFonts w:ascii="Calibri" w:eastAsia="Calibri" w:hAnsi="Calibri" w:cs="Arial"/>
          <w:color w:val="000000"/>
          <w:sz w:val="24"/>
          <w:szCs w:val="24"/>
          <w:lang w:eastAsia="zh-CN"/>
        </w:rPr>
        <w:t xml:space="preserve"> composta em multicamadas de fibra resinada com manta de poliamida </w:t>
      </w:r>
      <w:proofErr w:type="spellStart"/>
      <w:r w:rsidRPr="000E0B84">
        <w:rPr>
          <w:rFonts w:ascii="Calibri" w:eastAsia="Calibri" w:hAnsi="Calibri" w:cs="Arial"/>
          <w:color w:val="000000"/>
          <w:sz w:val="24"/>
          <w:szCs w:val="24"/>
          <w:lang w:eastAsia="zh-CN"/>
        </w:rPr>
        <w:t>antiperfuro</w:t>
      </w:r>
      <w:proofErr w:type="spellEnd"/>
      <w:r w:rsidRPr="000E0B84">
        <w:rPr>
          <w:rFonts w:ascii="Calibri" w:eastAsia="Calibri" w:hAnsi="Calibri" w:cs="Arial"/>
          <w:color w:val="000000"/>
          <w:sz w:val="24"/>
          <w:szCs w:val="24"/>
          <w:lang w:eastAsia="zh-CN"/>
        </w:rPr>
        <w:t xml:space="preserve"> não metálica com espessura de 2,5m.</w:t>
      </w:r>
    </w:p>
    <w:p w:rsidR="000E0B84" w:rsidRPr="000E0B84" w:rsidRDefault="000E0B84" w:rsidP="000E0B84">
      <w:pPr>
        <w:autoSpaceDE w:val="0"/>
        <w:jc w:val="both"/>
        <w:rPr>
          <w:rFonts w:ascii="Calibri" w:eastAsia="Calibri" w:hAnsi="Calibri" w:cs="Arial"/>
          <w:sz w:val="24"/>
          <w:szCs w:val="24"/>
          <w:lang w:eastAsia="zh-CN"/>
        </w:rPr>
      </w:pPr>
    </w:p>
    <w:p w:rsidR="000E0B84" w:rsidRPr="000E0B84" w:rsidRDefault="000E0B84" w:rsidP="000E0B84">
      <w:pPr>
        <w:autoSpaceDE w:val="0"/>
        <w:jc w:val="both"/>
        <w:rPr>
          <w:rFonts w:ascii="Calibri" w:eastAsia="Calibri" w:hAnsi="Calibri" w:cs="Arial"/>
          <w:sz w:val="24"/>
          <w:szCs w:val="24"/>
          <w:lang w:eastAsia="zh-CN"/>
        </w:rPr>
      </w:pPr>
      <w:proofErr w:type="gramStart"/>
      <w:r w:rsidRPr="000E0B84">
        <w:rPr>
          <w:rFonts w:ascii="Calibri" w:eastAsia="Calibri" w:hAnsi="Calibri" w:cs="Arial"/>
          <w:b/>
          <w:bCs/>
          <w:sz w:val="24"/>
          <w:szCs w:val="24"/>
          <w:lang w:eastAsia="zh-CN"/>
        </w:rPr>
        <w:t xml:space="preserve">1.9 </w:t>
      </w:r>
      <w:r w:rsidRPr="000E0B84">
        <w:rPr>
          <w:rFonts w:ascii="Calibri" w:eastAsia="Calibri" w:hAnsi="Calibri" w:cs="Arial"/>
          <w:b/>
          <w:sz w:val="24"/>
          <w:szCs w:val="24"/>
          <w:lang w:eastAsia="zh-CN"/>
        </w:rPr>
        <w:t>Estabilizador</w:t>
      </w:r>
      <w:proofErr w:type="gramEnd"/>
      <w:r w:rsidRPr="000E0B84">
        <w:rPr>
          <w:rFonts w:ascii="Calibri" w:eastAsia="Calibri" w:hAnsi="Calibri" w:cs="Arial"/>
          <w:b/>
          <w:sz w:val="24"/>
          <w:szCs w:val="24"/>
          <w:lang w:eastAsia="zh-CN"/>
        </w:rPr>
        <w:t xml:space="preserve"> de flexão em ABS</w:t>
      </w:r>
      <w:r w:rsidRPr="000E0B84">
        <w:rPr>
          <w:rFonts w:ascii="Calibri" w:eastAsia="Calibri" w:hAnsi="Calibri" w:cs="Arial"/>
          <w:sz w:val="24"/>
          <w:szCs w:val="24"/>
          <w:lang w:eastAsia="zh-CN"/>
        </w:rPr>
        <w:t xml:space="preserve"> - </w:t>
      </w:r>
      <w:r w:rsidRPr="000E0B84">
        <w:rPr>
          <w:rFonts w:ascii="Calibri" w:eastAsia="Calibri" w:hAnsi="Calibri" w:cs="Arial"/>
          <w:color w:val="000000"/>
          <w:sz w:val="24"/>
          <w:szCs w:val="24"/>
          <w:lang w:eastAsia="zh-CN"/>
        </w:rPr>
        <w:t>Composto com base em ABS (</w:t>
      </w:r>
      <w:proofErr w:type="spellStart"/>
      <w:r w:rsidRPr="000E0B84">
        <w:rPr>
          <w:rFonts w:ascii="Calibri" w:eastAsia="Calibri" w:hAnsi="Calibri" w:cs="Arial"/>
          <w:color w:val="000000"/>
          <w:sz w:val="24"/>
          <w:szCs w:val="24"/>
          <w:lang w:eastAsia="zh-CN"/>
        </w:rPr>
        <w:t>acrilonitrila</w:t>
      </w:r>
      <w:proofErr w:type="spellEnd"/>
      <w:r w:rsidRPr="000E0B84">
        <w:rPr>
          <w:rFonts w:ascii="Calibri" w:eastAsia="Calibri" w:hAnsi="Calibri" w:cs="Arial"/>
          <w:color w:val="000000"/>
          <w:sz w:val="24"/>
          <w:szCs w:val="24"/>
          <w:lang w:eastAsia="zh-CN"/>
        </w:rPr>
        <w:t>-</w:t>
      </w:r>
      <w:proofErr w:type="spellStart"/>
      <w:r w:rsidRPr="000E0B84">
        <w:rPr>
          <w:rFonts w:ascii="Calibri" w:eastAsia="Calibri" w:hAnsi="Calibri" w:cs="Arial"/>
          <w:color w:val="000000"/>
          <w:sz w:val="24"/>
          <w:szCs w:val="24"/>
          <w:lang w:eastAsia="zh-CN"/>
        </w:rPr>
        <w:t>butadieno</w:t>
      </w:r>
      <w:proofErr w:type="spellEnd"/>
      <w:r w:rsidRPr="000E0B84">
        <w:rPr>
          <w:rFonts w:ascii="Calibri" w:eastAsia="Calibri" w:hAnsi="Calibri" w:cs="Arial"/>
          <w:color w:val="000000"/>
          <w:sz w:val="24"/>
          <w:szCs w:val="24"/>
          <w:lang w:eastAsia="zh-CN"/>
        </w:rPr>
        <w:t>-estireno) com resistência térmica, mecânica, de mobilidade e rigidez, espessura de 2 mm, formato anatômico.</w:t>
      </w:r>
    </w:p>
    <w:p w:rsidR="000E0B84" w:rsidRPr="000E0B84" w:rsidRDefault="000E0B84" w:rsidP="000E0B84">
      <w:pPr>
        <w:autoSpaceDE w:val="0"/>
        <w:jc w:val="both"/>
        <w:rPr>
          <w:rFonts w:ascii="Calibri" w:eastAsia="Calibri" w:hAnsi="Calibri" w:cs="Arial"/>
          <w:sz w:val="24"/>
          <w:szCs w:val="24"/>
          <w:lang w:eastAsia="zh-CN"/>
        </w:rPr>
      </w:pPr>
      <w:r w:rsidRPr="000E0B84">
        <w:rPr>
          <w:rFonts w:ascii="Calibri" w:eastAsia="Calibri" w:hAnsi="Calibri" w:cs="Arial"/>
          <w:sz w:val="24"/>
          <w:szCs w:val="24"/>
          <w:lang w:eastAsia="zh-CN"/>
        </w:rPr>
        <w:t>Deverá atender a todos os requisitos previstos conforme:</w:t>
      </w:r>
    </w:p>
    <w:tbl>
      <w:tblPr>
        <w:tblW w:w="0" w:type="auto"/>
        <w:tblInd w:w="-5" w:type="dxa"/>
        <w:tblLayout w:type="fixed"/>
        <w:tblLook w:val="0000" w:firstRow="0" w:lastRow="0" w:firstColumn="0" w:lastColumn="0" w:noHBand="0" w:noVBand="0"/>
      </w:tblPr>
      <w:tblGrid>
        <w:gridCol w:w="3369"/>
        <w:gridCol w:w="2551"/>
        <w:gridCol w:w="3412"/>
      </w:tblGrid>
      <w:tr w:rsidR="000E0B84" w:rsidRPr="000E0B84" w:rsidTr="000E0B84">
        <w:trPr>
          <w:trHeight w:val="96"/>
        </w:trPr>
        <w:tc>
          <w:tcPr>
            <w:tcW w:w="3369"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autoSpaceDE w:val="0"/>
              <w:jc w:val="both"/>
              <w:rPr>
                <w:rFonts w:ascii="Calibri" w:hAnsi="Calibri" w:cs="Arial"/>
                <w:b/>
                <w:sz w:val="24"/>
                <w:szCs w:val="24"/>
                <w:lang w:eastAsia="zh-CN"/>
              </w:rPr>
            </w:pPr>
            <w:r w:rsidRPr="000E0B84">
              <w:rPr>
                <w:rFonts w:ascii="Calibri" w:hAnsi="Calibri" w:cs="Arial"/>
                <w:sz w:val="24"/>
                <w:szCs w:val="24"/>
                <w:lang w:eastAsia="zh-CN"/>
              </w:rPr>
              <w:tab/>
            </w:r>
            <w:r w:rsidRPr="000E0B84">
              <w:rPr>
                <w:rFonts w:ascii="Calibri" w:hAnsi="Calibri" w:cs="Arial"/>
                <w:b/>
                <w:sz w:val="24"/>
                <w:szCs w:val="24"/>
                <w:lang w:eastAsia="zh-CN"/>
              </w:rPr>
              <w:t xml:space="preserve">Ensaio </w:t>
            </w:r>
          </w:p>
        </w:tc>
        <w:tc>
          <w:tcPr>
            <w:tcW w:w="2551"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autoSpaceDE w:val="0"/>
              <w:jc w:val="both"/>
              <w:rPr>
                <w:rFonts w:ascii="Calibri" w:hAnsi="Calibri" w:cs="Arial"/>
                <w:b/>
                <w:sz w:val="24"/>
                <w:szCs w:val="24"/>
                <w:lang w:eastAsia="zh-CN"/>
              </w:rPr>
            </w:pPr>
            <w:r w:rsidRPr="000E0B84">
              <w:rPr>
                <w:rFonts w:ascii="Calibri" w:hAnsi="Calibri" w:cs="Arial"/>
                <w:b/>
                <w:sz w:val="24"/>
                <w:szCs w:val="24"/>
                <w:lang w:eastAsia="zh-CN"/>
              </w:rPr>
              <w:t>Método</w:t>
            </w:r>
          </w:p>
        </w:tc>
        <w:tc>
          <w:tcPr>
            <w:tcW w:w="3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b/>
                <w:sz w:val="24"/>
                <w:szCs w:val="24"/>
                <w:lang w:eastAsia="zh-CN"/>
              </w:rPr>
              <w:t>Especificação</w:t>
            </w:r>
          </w:p>
        </w:tc>
      </w:tr>
      <w:tr w:rsidR="000E0B84" w:rsidRPr="000E0B84" w:rsidTr="000E0B84">
        <w:trPr>
          <w:trHeight w:val="96"/>
        </w:trPr>
        <w:tc>
          <w:tcPr>
            <w:tcW w:w="3369" w:type="dxa"/>
            <w:tcBorders>
              <w:top w:val="single" w:sz="4" w:space="0" w:color="000000"/>
              <w:left w:val="single" w:sz="4" w:space="0" w:color="000000"/>
              <w:bottom w:val="single" w:sz="4" w:space="0" w:color="000000"/>
            </w:tcBorders>
            <w:shd w:val="clear" w:color="auto" w:fill="auto"/>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sz w:val="24"/>
                <w:szCs w:val="24"/>
                <w:lang w:eastAsia="zh-CN"/>
              </w:rPr>
              <w:t>Determinação do tipo de material</w:t>
            </w:r>
          </w:p>
        </w:tc>
        <w:tc>
          <w:tcPr>
            <w:tcW w:w="2551"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sz w:val="24"/>
                <w:szCs w:val="24"/>
                <w:lang w:eastAsia="zh-CN"/>
              </w:rPr>
              <w:t>NCT SR 0001</w:t>
            </w:r>
          </w:p>
        </w:tc>
        <w:tc>
          <w:tcPr>
            <w:tcW w:w="3412" w:type="dxa"/>
            <w:tcBorders>
              <w:top w:val="single" w:sz="4" w:space="0" w:color="000000"/>
              <w:left w:val="single" w:sz="4" w:space="0" w:color="000000"/>
              <w:bottom w:val="single" w:sz="4" w:space="0" w:color="000000"/>
              <w:right w:val="single" w:sz="4" w:space="0" w:color="000000"/>
            </w:tcBorders>
            <w:shd w:val="clear" w:color="auto" w:fill="auto"/>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sz w:val="24"/>
                <w:szCs w:val="24"/>
                <w:lang w:eastAsia="zh-CN"/>
              </w:rPr>
              <w:t>Base de ABS</w:t>
            </w:r>
          </w:p>
        </w:tc>
      </w:tr>
      <w:tr w:rsidR="000E0B84" w:rsidRPr="000E0B84" w:rsidTr="000E0B84">
        <w:trPr>
          <w:trHeight w:val="96"/>
        </w:trPr>
        <w:tc>
          <w:tcPr>
            <w:tcW w:w="3369"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jc w:val="both"/>
              <w:rPr>
                <w:rFonts w:ascii="Calibri" w:eastAsia="Calibri" w:hAnsi="Calibri" w:cs="Arial"/>
                <w:sz w:val="24"/>
                <w:szCs w:val="24"/>
                <w:lang w:eastAsia="zh-CN"/>
              </w:rPr>
            </w:pPr>
            <w:r w:rsidRPr="000E0B84">
              <w:rPr>
                <w:rFonts w:ascii="Calibri" w:eastAsia="Calibri" w:hAnsi="Calibri" w:cs="Arial"/>
                <w:sz w:val="24"/>
                <w:szCs w:val="24"/>
                <w:lang w:eastAsia="zh-CN"/>
              </w:rPr>
              <w:t>Determinação de medidas lineares</w:t>
            </w:r>
          </w:p>
        </w:tc>
        <w:tc>
          <w:tcPr>
            <w:tcW w:w="2551"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sz w:val="24"/>
                <w:szCs w:val="24"/>
                <w:lang w:eastAsia="zh-CN"/>
              </w:rPr>
              <w:t>ABNT NBR 14098</w:t>
            </w:r>
          </w:p>
        </w:tc>
        <w:tc>
          <w:tcPr>
            <w:tcW w:w="3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E0B84" w:rsidRPr="000E0B84" w:rsidRDefault="000E0B84" w:rsidP="000E0B84">
            <w:pPr>
              <w:jc w:val="both"/>
              <w:rPr>
                <w:rFonts w:ascii="Calibri" w:hAnsi="Calibri" w:cs="Arial"/>
                <w:sz w:val="24"/>
                <w:szCs w:val="24"/>
                <w:lang w:eastAsia="zh-CN"/>
              </w:rPr>
            </w:pPr>
            <w:r w:rsidRPr="000E0B84">
              <w:rPr>
                <w:rFonts w:ascii="Calibri" w:hAnsi="Calibri" w:cs="Arial"/>
                <w:sz w:val="24"/>
                <w:szCs w:val="24"/>
                <w:lang w:eastAsia="zh-CN"/>
              </w:rPr>
              <w:t>Espessura: min. 2,0mm</w:t>
            </w:r>
          </w:p>
          <w:p w:rsidR="000E0B84" w:rsidRPr="000E0B84" w:rsidRDefault="000E0B84" w:rsidP="000E0B84">
            <w:pPr>
              <w:jc w:val="both"/>
              <w:rPr>
                <w:rFonts w:ascii="Calibri" w:hAnsi="Calibri" w:cs="Arial"/>
                <w:sz w:val="24"/>
                <w:szCs w:val="24"/>
                <w:lang w:eastAsia="zh-CN"/>
              </w:rPr>
            </w:pPr>
            <w:r w:rsidRPr="000E0B84">
              <w:rPr>
                <w:rFonts w:ascii="Calibri" w:hAnsi="Calibri" w:cs="Arial"/>
                <w:sz w:val="24"/>
                <w:szCs w:val="24"/>
                <w:lang w:eastAsia="zh-CN"/>
              </w:rPr>
              <w:t>Comprimento: min. 81,5mm</w:t>
            </w:r>
          </w:p>
          <w:p w:rsidR="000E0B84" w:rsidRPr="000E0B84" w:rsidRDefault="000E0B84" w:rsidP="000E0B84">
            <w:pPr>
              <w:jc w:val="both"/>
              <w:rPr>
                <w:rFonts w:ascii="Calibri" w:hAnsi="Calibri" w:cs="Arial"/>
                <w:sz w:val="24"/>
                <w:szCs w:val="24"/>
                <w:lang w:eastAsia="zh-CN"/>
              </w:rPr>
            </w:pPr>
            <w:r w:rsidRPr="000E0B84">
              <w:rPr>
                <w:rFonts w:ascii="Calibri" w:hAnsi="Calibri" w:cs="Arial"/>
                <w:sz w:val="24"/>
                <w:szCs w:val="24"/>
                <w:lang w:eastAsia="zh-CN"/>
              </w:rPr>
              <w:t xml:space="preserve">Largura extremidade menor: min. </w:t>
            </w:r>
            <w:proofErr w:type="gramStart"/>
            <w:r w:rsidRPr="000E0B84">
              <w:rPr>
                <w:rFonts w:ascii="Calibri" w:hAnsi="Calibri" w:cs="Arial"/>
                <w:sz w:val="24"/>
                <w:szCs w:val="24"/>
                <w:lang w:eastAsia="zh-CN"/>
              </w:rPr>
              <w:t>45mm</w:t>
            </w:r>
            <w:proofErr w:type="gramEnd"/>
          </w:p>
          <w:p w:rsidR="000E0B84" w:rsidRPr="000E0B84" w:rsidRDefault="000E0B84" w:rsidP="000E0B84">
            <w:pPr>
              <w:jc w:val="both"/>
              <w:rPr>
                <w:rFonts w:ascii="Calibri" w:hAnsi="Calibri" w:cs="Arial"/>
                <w:sz w:val="24"/>
                <w:szCs w:val="24"/>
                <w:lang w:eastAsia="zh-CN"/>
              </w:rPr>
            </w:pPr>
            <w:r w:rsidRPr="000E0B84">
              <w:rPr>
                <w:rFonts w:ascii="Calibri" w:hAnsi="Calibri" w:cs="Arial"/>
                <w:sz w:val="24"/>
                <w:szCs w:val="24"/>
                <w:lang w:eastAsia="zh-CN"/>
              </w:rPr>
              <w:t>Largura central: min 43,5mm</w:t>
            </w:r>
          </w:p>
          <w:p w:rsidR="000E0B84" w:rsidRPr="000E0B84" w:rsidRDefault="000E0B84" w:rsidP="000E0B84">
            <w:pPr>
              <w:jc w:val="both"/>
              <w:rPr>
                <w:rFonts w:ascii="Calibri" w:eastAsia="Calibri" w:hAnsi="Calibri" w:cs="Arial"/>
                <w:sz w:val="24"/>
                <w:szCs w:val="24"/>
                <w:lang w:eastAsia="zh-CN"/>
              </w:rPr>
            </w:pPr>
            <w:r w:rsidRPr="000E0B84">
              <w:rPr>
                <w:rFonts w:ascii="Calibri" w:eastAsia="Calibri" w:hAnsi="Calibri" w:cs="Arial"/>
                <w:sz w:val="24"/>
                <w:szCs w:val="24"/>
                <w:lang w:eastAsia="zh-CN"/>
              </w:rPr>
              <w:t>Largura extremidade maior: min 56,5mm</w:t>
            </w:r>
          </w:p>
        </w:tc>
      </w:tr>
    </w:tbl>
    <w:p w:rsidR="000E0B84" w:rsidRPr="000E0B84" w:rsidRDefault="000E0B84" w:rsidP="000E0B84">
      <w:pPr>
        <w:autoSpaceDE w:val="0"/>
        <w:jc w:val="both"/>
        <w:rPr>
          <w:rFonts w:ascii="Calibri" w:eastAsia="Calibri" w:hAnsi="Calibri" w:cs="Arial"/>
          <w:sz w:val="24"/>
          <w:szCs w:val="24"/>
          <w:lang w:eastAsia="zh-CN"/>
        </w:rPr>
      </w:pPr>
    </w:p>
    <w:p w:rsidR="000E0B84" w:rsidRPr="000E0B84" w:rsidRDefault="000E0B84" w:rsidP="000E0B84">
      <w:pPr>
        <w:autoSpaceDE w:val="0"/>
        <w:jc w:val="both"/>
        <w:rPr>
          <w:rFonts w:ascii="Calibri" w:eastAsia="Calibri" w:hAnsi="Calibri" w:cs="Arial"/>
          <w:sz w:val="24"/>
          <w:szCs w:val="24"/>
          <w:lang w:eastAsia="zh-CN"/>
        </w:rPr>
      </w:pPr>
      <w:proofErr w:type="gramStart"/>
      <w:r w:rsidRPr="000E0B84">
        <w:rPr>
          <w:rFonts w:ascii="Calibri" w:eastAsia="Calibri" w:hAnsi="Calibri" w:cs="Arial"/>
          <w:b/>
          <w:sz w:val="24"/>
          <w:szCs w:val="24"/>
          <w:lang w:eastAsia="zh-CN"/>
        </w:rPr>
        <w:t>1.10 Palmilha</w:t>
      </w:r>
      <w:proofErr w:type="gramEnd"/>
      <w:r w:rsidRPr="000E0B84">
        <w:rPr>
          <w:rFonts w:ascii="Calibri" w:eastAsia="Calibri" w:hAnsi="Calibri" w:cs="Arial"/>
          <w:b/>
          <w:sz w:val="24"/>
          <w:szCs w:val="24"/>
          <w:lang w:eastAsia="zh-CN"/>
        </w:rPr>
        <w:t xml:space="preserve"> interna - </w:t>
      </w:r>
      <w:r w:rsidRPr="000E0B84">
        <w:rPr>
          <w:rFonts w:ascii="Calibri" w:eastAsia="Calibri" w:hAnsi="Calibri" w:cs="Arial"/>
          <w:sz w:val="24"/>
          <w:szCs w:val="24"/>
          <w:lang w:eastAsia="zh-CN"/>
        </w:rPr>
        <w:t>Moldada em etileno-acetato de vinil (EVA), revestida com tecido de poliéster, com componentes bactericidas, fungicidas e de redução de odores.</w:t>
      </w:r>
    </w:p>
    <w:p w:rsidR="000E0B84" w:rsidRPr="000E0B84" w:rsidRDefault="000E0B84" w:rsidP="000E0B84">
      <w:pPr>
        <w:autoSpaceDE w:val="0"/>
        <w:jc w:val="both"/>
        <w:rPr>
          <w:rFonts w:ascii="Calibri" w:eastAsia="Calibri" w:hAnsi="Calibri" w:cs="Arial"/>
          <w:b/>
          <w:sz w:val="24"/>
          <w:szCs w:val="24"/>
          <w:lang w:eastAsia="zh-CN"/>
        </w:rPr>
      </w:pPr>
      <w:r w:rsidRPr="000E0B84">
        <w:rPr>
          <w:rFonts w:ascii="Calibri" w:eastAsia="Calibri" w:hAnsi="Calibri" w:cs="Arial"/>
          <w:sz w:val="24"/>
          <w:szCs w:val="24"/>
          <w:lang w:eastAsia="zh-CN"/>
        </w:rPr>
        <w:t>Deverá atender a todos os requisitos previstos conforme:</w:t>
      </w:r>
    </w:p>
    <w:tbl>
      <w:tblPr>
        <w:tblW w:w="0" w:type="auto"/>
        <w:tblInd w:w="-5" w:type="dxa"/>
        <w:tblLayout w:type="fixed"/>
        <w:tblLook w:val="0000" w:firstRow="0" w:lastRow="0" w:firstColumn="0" w:lastColumn="0" w:noHBand="0" w:noVBand="0"/>
      </w:tblPr>
      <w:tblGrid>
        <w:gridCol w:w="3510"/>
        <w:gridCol w:w="2364"/>
        <w:gridCol w:w="4262"/>
      </w:tblGrid>
      <w:tr w:rsidR="000E0B84" w:rsidRPr="000E0B84" w:rsidTr="000E0B84">
        <w:trPr>
          <w:trHeight w:val="96"/>
        </w:trPr>
        <w:tc>
          <w:tcPr>
            <w:tcW w:w="3510" w:type="dxa"/>
            <w:tcBorders>
              <w:top w:val="single" w:sz="4" w:space="0" w:color="000000"/>
              <w:left w:val="single" w:sz="4" w:space="0" w:color="000000"/>
              <w:bottom w:val="single" w:sz="4" w:space="0" w:color="000000"/>
            </w:tcBorders>
            <w:shd w:val="clear" w:color="auto" w:fill="auto"/>
          </w:tcPr>
          <w:p w:rsidR="000E0B84" w:rsidRPr="000E0B84" w:rsidRDefault="000E0B84" w:rsidP="000E0B84">
            <w:pPr>
              <w:autoSpaceDE w:val="0"/>
              <w:jc w:val="both"/>
              <w:rPr>
                <w:rFonts w:ascii="Calibri" w:hAnsi="Calibri" w:cs="Arial"/>
                <w:b/>
                <w:sz w:val="24"/>
                <w:szCs w:val="24"/>
                <w:lang w:eastAsia="zh-CN"/>
              </w:rPr>
            </w:pPr>
            <w:r w:rsidRPr="000E0B84">
              <w:rPr>
                <w:rFonts w:ascii="Calibri" w:hAnsi="Calibri" w:cs="Arial"/>
                <w:b/>
                <w:sz w:val="24"/>
                <w:szCs w:val="24"/>
                <w:lang w:eastAsia="zh-CN"/>
              </w:rPr>
              <w:t>Ensaio (norma)</w:t>
            </w:r>
          </w:p>
        </w:tc>
        <w:tc>
          <w:tcPr>
            <w:tcW w:w="2364" w:type="dxa"/>
            <w:tcBorders>
              <w:top w:val="single" w:sz="4" w:space="0" w:color="000000"/>
              <w:left w:val="single" w:sz="4" w:space="0" w:color="000000"/>
              <w:bottom w:val="single" w:sz="4" w:space="0" w:color="000000"/>
            </w:tcBorders>
            <w:shd w:val="clear" w:color="auto" w:fill="auto"/>
          </w:tcPr>
          <w:p w:rsidR="000E0B84" w:rsidRPr="000E0B84" w:rsidRDefault="000E0B84" w:rsidP="000E0B84">
            <w:pPr>
              <w:autoSpaceDE w:val="0"/>
              <w:jc w:val="both"/>
              <w:rPr>
                <w:rFonts w:ascii="Calibri" w:hAnsi="Calibri" w:cs="Arial"/>
                <w:b/>
                <w:sz w:val="24"/>
                <w:szCs w:val="24"/>
                <w:lang w:eastAsia="zh-CN"/>
              </w:rPr>
            </w:pPr>
            <w:r w:rsidRPr="000E0B84">
              <w:rPr>
                <w:rFonts w:ascii="Calibri" w:hAnsi="Calibri" w:cs="Arial"/>
                <w:b/>
                <w:sz w:val="24"/>
                <w:szCs w:val="24"/>
                <w:lang w:eastAsia="zh-CN"/>
              </w:rPr>
              <w:t>Método</w:t>
            </w:r>
          </w:p>
        </w:tc>
        <w:tc>
          <w:tcPr>
            <w:tcW w:w="4262" w:type="dxa"/>
            <w:tcBorders>
              <w:top w:val="single" w:sz="4" w:space="0" w:color="000000"/>
              <w:left w:val="single" w:sz="4" w:space="0" w:color="000000"/>
              <w:bottom w:val="single" w:sz="4" w:space="0" w:color="000000"/>
              <w:right w:val="single" w:sz="4" w:space="0" w:color="000000"/>
            </w:tcBorders>
            <w:shd w:val="clear" w:color="auto" w:fill="auto"/>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b/>
                <w:sz w:val="24"/>
                <w:szCs w:val="24"/>
                <w:lang w:eastAsia="zh-CN"/>
              </w:rPr>
              <w:t>Especificação</w:t>
            </w:r>
          </w:p>
        </w:tc>
      </w:tr>
      <w:tr w:rsidR="000E0B84" w:rsidRPr="000E0B84" w:rsidTr="000E0B84">
        <w:trPr>
          <w:trHeight w:val="96"/>
        </w:trPr>
        <w:tc>
          <w:tcPr>
            <w:tcW w:w="3510" w:type="dxa"/>
            <w:tcBorders>
              <w:top w:val="single" w:sz="4" w:space="0" w:color="000000"/>
              <w:left w:val="single" w:sz="4" w:space="0" w:color="000000"/>
              <w:bottom w:val="single" w:sz="4" w:space="0" w:color="000000"/>
            </w:tcBorders>
            <w:shd w:val="clear" w:color="auto" w:fill="auto"/>
          </w:tcPr>
          <w:p w:rsidR="000E0B84" w:rsidRPr="000E0B84" w:rsidRDefault="000E0B84" w:rsidP="000E0B84">
            <w:pPr>
              <w:jc w:val="both"/>
              <w:rPr>
                <w:rFonts w:ascii="Calibri" w:eastAsia="Calibri" w:hAnsi="Calibri" w:cs="Arial"/>
                <w:sz w:val="24"/>
                <w:szCs w:val="24"/>
                <w:lang w:eastAsia="zh-CN"/>
              </w:rPr>
            </w:pPr>
            <w:r w:rsidRPr="000E0B84">
              <w:rPr>
                <w:rFonts w:ascii="Calibri" w:eastAsia="Calibri" w:hAnsi="Calibri" w:cs="Arial"/>
                <w:sz w:val="24"/>
                <w:szCs w:val="24"/>
                <w:lang w:eastAsia="zh-CN"/>
              </w:rPr>
              <w:t xml:space="preserve">Resistência </w:t>
            </w:r>
            <w:proofErr w:type="gramStart"/>
            <w:r w:rsidRPr="000E0B84">
              <w:rPr>
                <w:rFonts w:ascii="Calibri" w:eastAsia="Calibri" w:hAnsi="Calibri" w:cs="Arial"/>
                <w:sz w:val="24"/>
                <w:szCs w:val="24"/>
                <w:lang w:eastAsia="zh-CN"/>
              </w:rPr>
              <w:t>a</w:t>
            </w:r>
            <w:proofErr w:type="gramEnd"/>
            <w:r w:rsidRPr="000E0B84">
              <w:rPr>
                <w:rFonts w:ascii="Calibri" w:eastAsia="Calibri" w:hAnsi="Calibri" w:cs="Arial"/>
                <w:sz w:val="24"/>
                <w:szCs w:val="24"/>
                <w:lang w:eastAsia="zh-CN"/>
              </w:rPr>
              <w:t xml:space="preserve"> abrasão</w:t>
            </w:r>
          </w:p>
        </w:tc>
        <w:tc>
          <w:tcPr>
            <w:tcW w:w="2364"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jc w:val="both"/>
              <w:rPr>
                <w:rFonts w:ascii="Calibri" w:hAnsi="Calibri" w:cs="Arial"/>
                <w:sz w:val="24"/>
                <w:szCs w:val="24"/>
                <w:lang w:eastAsia="zh-CN"/>
              </w:rPr>
            </w:pPr>
            <w:r w:rsidRPr="000E0B84">
              <w:rPr>
                <w:rFonts w:ascii="Calibri" w:hAnsi="Calibri" w:cs="Arial"/>
                <w:sz w:val="24"/>
                <w:szCs w:val="24"/>
                <w:lang w:eastAsia="zh-CN"/>
              </w:rPr>
              <w:t>ABNT NBR ISO 20344:2008</w:t>
            </w:r>
          </w:p>
        </w:tc>
        <w:tc>
          <w:tcPr>
            <w:tcW w:w="4262" w:type="dxa"/>
            <w:tcBorders>
              <w:top w:val="single" w:sz="4" w:space="0" w:color="000000"/>
              <w:left w:val="single" w:sz="4" w:space="0" w:color="000000"/>
              <w:bottom w:val="single" w:sz="4" w:space="0" w:color="000000"/>
              <w:right w:val="single" w:sz="4" w:space="0" w:color="000000"/>
            </w:tcBorders>
            <w:shd w:val="clear" w:color="auto" w:fill="auto"/>
          </w:tcPr>
          <w:p w:rsidR="000E0B84" w:rsidRPr="000E0B84" w:rsidRDefault="000E0B84" w:rsidP="000E0B84">
            <w:pPr>
              <w:jc w:val="both"/>
              <w:rPr>
                <w:rFonts w:ascii="Calibri" w:eastAsia="Calibri" w:hAnsi="Calibri" w:cs="Arial"/>
                <w:sz w:val="24"/>
                <w:szCs w:val="24"/>
                <w:lang w:eastAsia="zh-CN"/>
              </w:rPr>
            </w:pPr>
            <w:r w:rsidRPr="000E0B84">
              <w:rPr>
                <w:rFonts w:ascii="Calibri" w:eastAsia="Calibri" w:hAnsi="Calibri" w:cs="Arial"/>
                <w:sz w:val="24"/>
                <w:szCs w:val="24"/>
                <w:lang w:eastAsia="zh-CN"/>
              </w:rPr>
              <w:t>Mínimo de 25.600 ciclos a seco sem danos</w:t>
            </w:r>
          </w:p>
          <w:p w:rsidR="000E0B84" w:rsidRPr="000E0B84" w:rsidRDefault="000E0B84" w:rsidP="000E0B84">
            <w:pPr>
              <w:jc w:val="both"/>
              <w:rPr>
                <w:rFonts w:ascii="Calibri" w:eastAsia="Calibri" w:hAnsi="Calibri" w:cs="Arial"/>
                <w:sz w:val="24"/>
                <w:szCs w:val="24"/>
                <w:lang w:eastAsia="zh-CN"/>
              </w:rPr>
            </w:pPr>
            <w:r w:rsidRPr="000E0B84">
              <w:rPr>
                <w:rFonts w:ascii="Calibri" w:eastAsia="Calibri" w:hAnsi="Calibri" w:cs="Arial"/>
                <w:sz w:val="24"/>
                <w:szCs w:val="24"/>
                <w:lang w:eastAsia="zh-CN"/>
              </w:rPr>
              <w:t>Mínimo de 12.800 ciclos úmido sem danos</w:t>
            </w:r>
          </w:p>
        </w:tc>
      </w:tr>
      <w:tr w:rsidR="000E0B84" w:rsidRPr="000E0B84" w:rsidTr="000E0B84">
        <w:trPr>
          <w:trHeight w:val="96"/>
        </w:trPr>
        <w:tc>
          <w:tcPr>
            <w:tcW w:w="3510" w:type="dxa"/>
            <w:tcBorders>
              <w:top w:val="single" w:sz="4" w:space="0" w:color="000000"/>
              <w:left w:val="single" w:sz="4" w:space="0" w:color="000000"/>
              <w:bottom w:val="single" w:sz="4" w:space="0" w:color="000000"/>
            </w:tcBorders>
            <w:shd w:val="clear" w:color="auto" w:fill="auto"/>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sz w:val="24"/>
                <w:szCs w:val="24"/>
                <w:lang w:eastAsia="zh-CN"/>
              </w:rPr>
              <w:t xml:space="preserve">Absorção e </w:t>
            </w:r>
            <w:proofErr w:type="spellStart"/>
            <w:r w:rsidRPr="000E0B84">
              <w:rPr>
                <w:rFonts w:ascii="Calibri" w:hAnsi="Calibri" w:cs="Arial"/>
                <w:sz w:val="24"/>
                <w:szCs w:val="24"/>
                <w:lang w:eastAsia="zh-CN"/>
              </w:rPr>
              <w:t>dessorção</w:t>
            </w:r>
            <w:proofErr w:type="spellEnd"/>
            <w:r w:rsidRPr="000E0B84">
              <w:rPr>
                <w:rFonts w:ascii="Calibri" w:hAnsi="Calibri" w:cs="Arial"/>
                <w:sz w:val="24"/>
                <w:szCs w:val="24"/>
                <w:lang w:eastAsia="zh-CN"/>
              </w:rPr>
              <w:t xml:space="preserve"> de água </w:t>
            </w:r>
          </w:p>
        </w:tc>
        <w:tc>
          <w:tcPr>
            <w:tcW w:w="2364" w:type="dxa"/>
            <w:tcBorders>
              <w:top w:val="single" w:sz="4" w:space="0" w:color="000000"/>
              <w:left w:val="single" w:sz="4" w:space="0" w:color="000000"/>
              <w:bottom w:val="single" w:sz="4" w:space="0" w:color="000000"/>
            </w:tcBorders>
            <w:shd w:val="clear" w:color="auto" w:fill="auto"/>
            <w:vAlign w:val="center"/>
          </w:tcPr>
          <w:p w:rsidR="000E0B84" w:rsidRPr="000E0B84" w:rsidRDefault="000E0B84" w:rsidP="000E0B84">
            <w:pPr>
              <w:jc w:val="both"/>
              <w:rPr>
                <w:rFonts w:ascii="Calibri" w:hAnsi="Calibri" w:cs="Arial"/>
                <w:sz w:val="24"/>
                <w:szCs w:val="24"/>
                <w:lang w:eastAsia="zh-CN"/>
              </w:rPr>
            </w:pPr>
            <w:r w:rsidRPr="000E0B84">
              <w:rPr>
                <w:rFonts w:ascii="Calibri" w:hAnsi="Calibri" w:cs="Arial"/>
                <w:sz w:val="24"/>
                <w:szCs w:val="24"/>
                <w:lang w:eastAsia="zh-CN"/>
              </w:rPr>
              <w:t>ABNT NBR ISO 20344:2008</w:t>
            </w:r>
          </w:p>
        </w:tc>
        <w:tc>
          <w:tcPr>
            <w:tcW w:w="4262" w:type="dxa"/>
            <w:tcBorders>
              <w:top w:val="single" w:sz="4" w:space="0" w:color="000000"/>
              <w:left w:val="single" w:sz="4" w:space="0" w:color="000000"/>
              <w:bottom w:val="single" w:sz="4" w:space="0" w:color="000000"/>
              <w:right w:val="single" w:sz="4" w:space="0" w:color="000000"/>
            </w:tcBorders>
            <w:shd w:val="clear" w:color="auto" w:fill="auto"/>
          </w:tcPr>
          <w:p w:rsidR="000E0B84" w:rsidRPr="000E0B84" w:rsidRDefault="000E0B84" w:rsidP="000E0B84">
            <w:pPr>
              <w:autoSpaceDE w:val="0"/>
              <w:jc w:val="both"/>
              <w:rPr>
                <w:rFonts w:ascii="Calibri" w:hAnsi="Calibri" w:cs="Arial"/>
                <w:sz w:val="24"/>
                <w:szCs w:val="24"/>
                <w:lang w:eastAsia="zh-CN"/>
              </w:rPr>
            </w:pPr>
            <w:r w:rsidRPr="000E0B84">
              <w:rPr>
                <w:rFonts w:ascii="Calibri" w:hAnsi="Calibri" w:cs="Arial"/>
                <w:sz w:val="24"/>
                <w:szCs w:val="24"/>
                <w:lang w:eastAsia="zh-CN"/>
              </w:rPr>
              <w:t xml:space="preserve">Absorção: mínimo 130 </w:t>
            </w:r>
            <w:proofErr w:type="gramStart"/>
            <w:r w:rsidRPr="000E0B84">
              <w:rPr>
                <w:rFonts w:ascii="Calibri" w:hAnsi="Calibri" w:cs="Arial"/>
                <w:sz w:val="24"/>
                <w:szCs w:val="24"/>
                <w:lang w:eastAsia="zh-CN"/>
              </w:rPr>
              <w:t>mg</w:t>
            </w:r>
            <w:proofErr w:type="gramEnd"/>
            <w:r w:rsidRPr="000E0B84">
              <w:rPr>
                <w:rFonts w:ascii="Calibri" w:hAnsi="Calibri" w:cs="Arial"/>
                <w:sz w:val="24"/>
                <w:szCs w:val="24"/>
                <w:lang w:eastAsia="zh-CN"/>
              </w:rPr>
              <w:t>/cm²</w:t>
            </w:r>
          </w:p>
          <w:p w:rsidR="000E0B84" w:rsidRPr="000E0B84" w:rsidRDefault="000E0B84" w:rsidP="000E0B84">
            <w:pPr>
              <w:autoSpaceDE w:val="0"/>
              <w:jc w:val="both"/>
              <w:rPr>
                <w:rFonts w:ascii="Calibri" w:hAnsi="Calibri" w:cs="Arial"/>
                <w:sz w:val="24"/>
                <w:szCs w:val="24"/>
                <w:lang w:eastAsia="zh-CN"/>
              </w:rPr>
            </w:pPr>
            <w:proofErr w:type="spellStart"/>
            <w:r w:rsidRPr="000E0B84">
              <w:rPr>
                <w:rFonts w:ascii="Calibri" w:hAnsi="Calibri" w:cs="Arial"/>
                <w:sz w:val="24"/>
                <w:szCs w:val="24"/>
                <w:lang w:eastAsia="zh-CN"/>
              </w:rPr>
              <w:t>Dessorção</w:t>
            </w:r>
            <w:proofErr w:type="spellEnd"/>
            <w:r w:rsidRPr="000E0B84">
              <w:rPr>
                <w:rFonts w:ascii="Calibri" w:hAnsi="Calibri" w:cs="Arial"/>
                <w:sz w:val="24"/>
                <w:szCs w:val="24"/>
                <w:lang w:eastAsia="zh-CN"/>
              </w:rPr>
              <w:t>: mínimo de 90%</w:t>
            </w:r>
          </w:p>
        </w:tc>
      </w:tr>
    </w:tbl>
    <w:p w:rsidR="000E0B84" w:rsidRPr="000E0B84" w:rsidRDefault="000E0B84" w:rsidP="000E0B84">
      <w:pPr>
        <w:autoSpaceDE w:val="0"/>
        <w:jc w:val="both"/>
        <w:rPr>
          <w:rFonts w:ascii="Calibri" w:eastAsia="Calibri" w:hAnsi="Calibri" w:cs="Arial"/>
          <w:b/>
          <w:bCs/>
          <w:sz w:val="24"/>
          <w:szCs w:val="24"/>
          <w:lang w:eastAsia="zh-CN"/>
        </w:rPr>
      </w:pPr>
    </w:p>
    <w:p w:rsidR="000E0B84" w:rsidRPr="000E0B84" w:rsidRDefault="000E0B84" w:rsidP="000E0B84">
      <w:pPr>
        <w:autoSpaceDE w:val="0"/>
        <w:jc w:val="both"/>
        <w:rPr>
          <w:rFonts w:ascii="Calibri" w:eastAsia="Calibri" w:hAnsi="Calibri" w:cs="Arial"/>
          <w:b/>
          <w:bCs/>
          <w:sz w:val="24"/>
          <w:szCs w:val="24"/>
          <w:lang w:eastAsia="zh-CN"/>
        </w:rPr>
      </w:pPr>
    </w:p>
    <w:p w:rsidR="000E0B84" w:rsidRPr="000E0B84" w:rsidRDefault="000E0B84" w:rsidP="000E0B84">
      <w:pPr>
        <w:autoSpaceDE w:val="0"/>
        <w:jc w:val="both"/>
        <w:rPr>
          <w:rFonts w:ascii="Calibri" w:eastAsia="Calibri" w:hAnsi="Calibri" w:cs="Arial"/>
          <w:b/>
          <w:sz w:val="24"/>
          <w:szCs w:val="24"/>
          <w:lang w:eastAsia="zh-CN"/>
        </w:rPr>
      </w:pPr>
      <w:r w:rsidRPr="000E0B84">
        <w:rPr>
          <w:rFonts w:ascii="Calibri" w:eastAsia="Calibri" w:hAnsi="Calibri" w:cs="Arial"/>
          <w:b/>
          <w:sz w:val="24"/>
          <w:szCs w:val="24"/>
          <w:lang w:eastAsia="zh-CN"/>
        </w:rPr>
        <w:t>Documentos comprobatórios.</w:t>
      </w:r>
    </w:p>
    <w:p w:rsidR="000E0B84" w:rsidRPr="000E0B84" w:rsidRDefault="000E0B84" w:rsidP="000E0B84">
      <w:pPr>
        <w:autoSpaceDE w:val="0"/>
        <w:jc w:val="both"/>
        <w:rPr>
          <w:rFonts w:ascii="Calibri" w:eastAsia="Calibri" w:hAnsi="Calibri" w:cs="Arial"/>
          <w:sz w:val="24"/>
          <w:szCs w:val="24"/>
          <w:lang w:eastAsia="zh-CN"/>
        </w:rPr>
      </w:pPr>
    </w:p>
    <w:p w:rsidR="000E0B84" w:rsidRPr="000E0B84" w:rsidRDefault="000E0B84" w:rsidP="000E0B84">
      <w:pPr>
        <w:tabs>
          <w:tab w:val="left" w:pos="851"/>
        </w:tabs>
        <w:jc w:val="both"/>
        <w:rPr>
          <w:rFonts w:ascii="Calibri" w:eastAsia="Calibri" w:hAnsi="Calibri" w:cs="Arial"/>
          <w:sz w:val="24"/>
          <w:szCs w:val="24"/>
          <w:lang w:eastAsia="zh-CN"/>
        </w:rPr>
      </w:pPr>
      <w:r w:rsidRPr="000E0B84">
        <w:rPr>
          <w:rFonts w:ascii="Calibri" w:eastAsia="Calibri" w:hAnsi="Calibri" w:cs="Arial"/>
          <w:sz w:val="24"/>
          <w:szCs w:val="24"/>
          <w:lang w:eastAsia="zh-CN"/>
        </w:rPr>
        <w:t>- Apresentar Laudos técnicos originais, ou cópia autenticada (IPT- Instituto de Pesquisas Tecnológicas, IBTEC- Instituto Brasileiro de Tecnologia do Calçado, ou outros laboratórios aptos para a realização destes testes) que o produto deve atender os parâmetros mínimos de aprovação de todos os itens exigidos das normas ABNT NBR 14834, 14835 14836, 14837, 14838, 14839 e 14840.</w:t>
      </w:r>
    </w:p>
    <w:p w:rsidR="000E0B84" w:rsidRPr="000E0B84" w:rsidRDefault="000E0B84" w:rsidP="000E0B84">
      <w:pPr>
        <w:jc w:val="both"/>
        <w:rPr>
          <w:rFonts w:ascii="Calibri" w:hAnsi="Calibri" w:cs="Arial"/>
          <w:bCs/>
          <w:sz w:val="24"/>
          <w:szCs w:val="24"/>
          <w:lang w:eastAsia="zh-CN"/>
        </w:rPr>
      </w:pPr>
      <w:r w:rsidRPr="000E0B84">
        <w:rPr>
          <w:rFonts w:ascii="Calibri" w:hAnsi="Calibri" w:cs="Arial"/>
          <w:sz w:val="24"/>
          <w:szCs w:val="24"/>
          <w:lang w:eastAsia="zh-CN"/>
        </w:rPr>
        <w:lastRenderedPageBreak/>
        <w:t>- Apresentar Laudos técnicos originais, ou cópia autenticada (IPT- Instituto de Pesquisas Tecnológicas, IBTEC- Instituto Brasileiro de Tecnologia do Calçado, ou outros laboratórios aptos para a realização destes testes) para execução dos testes especificados na Especificação Técnicas</w:t>
      </w:r>
      <w:proofErr w:type="gramStart"/>
      <w:r w:rsidRPr="000E0B84">
        <w:rPr>
          <w:rFonts w:ascii="Calibri" w:hAnsi="Calibri" w:cs="Arial"/>
          <w:sz w:val="24"/>
          <w:szCs w:val="24"/>
          <w:lang w:eastAsia="zh-CN"/>
        </w:rPr>
        <w:t xml:space="preserve">  </w:t>
      </w:r>
      <w:proofErr w:type="gramEnd"/>
      <w:r w:rsidRPr="000E0B84">
        <w:rPr>
          <w:rFonts w:ascii="Calibri" w:hAnsi="Calibri" w:cs="Arial"/>
          <w:b/>
          <w:sz w:val="24"/>
          <w:szCs w:val="24"/>
          <w:lang w:eastAsia="zh-CN"/>
        </w:rPr>
        <w:t xml:space="preserve">(Itens 1.1, 1.3, 1.4, 1.6, 1.9, 1.10) </w:t>
      </w:r>
      <w:r w:rsidRPr="000E0B84">
        <w:rPr>
          <w:rFonts w:ascii="Calibri" w:hAnsi="Calibri" w:cs="Arial"/>
          <w:sz w:val="24"/>
          <w:szCs w:val="24"/>
          <w:lang w:eastAsia="zh-CN"/>
        </w:rPr>
        <w:t>que comprovem que os calçados atendam satisfatoriamente a TODOS os ensaios citados na especificação de cada item.</w:t>
      </w:r>
    </w:p>
    <w:p w:rsidR="000E0B84" w:rsidRPr="000E0B84" w:rsidRDefault="000E0B84" w:rsidP="000E0B84">
      <w:pPr>
        <w:autoSpaceDE w:val="0"/>
        <w:jc w:val="both"/>
        <w:rPr>
          <w:rFonts w:ascii="Calibri" w:hAnsi="Calibri" w:cs="Arial"/>
          <w:b/>
          <w:sz w:val="24"/>
          <w:szCs w:val="24"/>
          <w:lang w:eastAsia="zh-CN"/>
        </w:rPr>
      </w:pPr>
      <w:r w:rsidRPr="000E0B84">
        <w:rPr>
          <w:rFonts w:ascii="Calibri" w:hAnsi="Calibri" w:cs="Arial"/>
          <w:bCs/>
          <w:sz w:val="24"/>
          <w:szCs w:val="24"/>
          <w:lang w:eastAsia="zh-CN"/>
        </w:rPr>
        <w:t xml:space="preserve">- Apresentar o Cadastro Técnico Federal de Atividades Potencialmente Poluidoras ou Utilizadores de Recursos Ambientais: </w:t>
      </w:r>
      <w:r w:rsidRPr="000E0B84">
        <w:rPr>
          <w:rFonts w:ascii="Calibri" w:hAnsi="Calibri" w:cs="Arial"/>
          <w:sz w:val="24"/>
          <w:szCs w:val="24"/>
          <w:lang w:eastAsia="zh-CN"/>
        </w:rPr>
        <w:t xml:space="preserve">Cuja atividade de fabricação ou industrialização é enquadrada no Anexo II da Instrução Normativa IBAMA nº 31, de 03/12/2009, só será admitida a oferta de produto cujo fabricante esteja regularmente registrado no Cadastro Técnico Federal de Atividades Potencialmente Poluidoras ou Utilizadores de Recursos Ambientais, instituído pelo artigo 17, inciso II, da Lei nº 6.938, de 1981. </w:t>
      </w:r>
    </w:p>
    <w:p w:rsidR="000E0B84" w:rsidRPr="000E0B84" w:rsidRDefault="000E0B84" w:rsidP="000E0B84">
      <w:pPr>
        <w:jc w:val="both"/>
        <w:rPr>
          <w:rFonts w:ascii="Calibri" w:hAnsi="Calibri" w:cs="Arial"/>
          <w:sz w:val="24"/>
          <w:szCs w:val="24"/>
          <w:lang w:eastAsia="zh-CN"/>
        </w:rPr>
      </w:pPr>
      <w:r w:rsidRPr="000E0B84">
        <w:rPr>
          <w:rFonts w:ascii="Calibri" w:hAnsi="Calibri" w:cs="Arial"/>
          <w:b/>
          <w:sz w:val="24"/>
          <w:szCs w:val="24"/>
          <w:lang w:eastAsia="zh-CN"/>
        </w:rPr>
        <w:t xml:space="preserve">EMBALAGENS: </w:t>
      </w:r>
    </w:p>
    <w:p w:rsidR="000E0B84" w:rsidRPr="000E0B84" w:rsidRDefault="000E0B84" w:rsidP="000E0B84">
      <w:pPr>
        <w:jc w:val="both"/>
        <w:rPr>
          <w:rFonts w:ascii="Calibri" w:hAnsi="Calibri" w:cs="Arial"/>
          <w:sz w:val="24"/>
          <w:szCs w:val="24"/>
          <w:lang w:eastAsia="zh-CN"/>
        </w:rPr>
      </w:pPr>
      <w:r w:rsidRPr="000E0B84">
        <w:rPr>
          <w:rFonts w:ascii="Calibri" w:hAnsi="Calibri" w:cs="Arial"/>
          <w:sz w:val="24"/>
          <w:szCs w:val="24"/>
          <w:lang w:eastAsia="zh-CN"/>
        </w:rPr>
        <w:t>Embalagem individual: Caixa de papelão acabamento de primeira qualidade, com alça pra transporte, indicação externa da referência, numeração correspondente ao modelo embalado, nome e logomarca do fabricante.</w:t>
      </w:r>
    </w:p>
    <w:p w:rsidR="000E0B84" w:rsidRPr="000E0B84" w:rsidRDefault="000E0B84" w:rsidP="000E0B84">
      <w:pPr>
        <w:tabs>
          <w:tab w:val="left" w:pos="851"/>
        </w:tabs>
        <w:jc w:val="both"/>
        <w:rPr>
          <w:rFonts w:ascii="Calibri" w:hAnsi="Calibri" w:cs="Arial"/>
          <w:sz w:val="24"/>
          <w:szCs w:val="24"/>
          <w:lang w:eastAsia="zh-CN"/>
        </w:rPr>
      </w:pPr>
      <w:r w:rsidRPr="000E0B84">
        <w:rPr>
          <w:rFonts w:ascii="Calibri" w:hAnsi="Calibri" w:cs="Arial"/>
          <w:sz w:val="24"/>
          <w:szCs w:val="24"/>
          <w:lang w:eastAsia="zh-CN"/>
        </w:rPr>
        <w:t xml:space="preserve">Embalagem Coletiva dos calçados: Em caixas de papelão ondulado elaborada com paredes duplas e triplas, contendo fita de fechamento em papel com adesivo </w:t>
      </w:r>
      <w:proofErr w:type="spellStart"/>
      <w:r w:rsidRPr="000E0B84">
        <w:rPr>
          <w:rFonts w:ascii="Calibri" w:hAnsi="Calibri" w:cs="Arial"/>
          <w:sz w:val="24"/>
          <w:szCs w:val="24"/>
          <w:lang w:eastAsia="zh-CN"/>
        </w:rPr>
        <w:t>acqua</w:t>
      </w:r>
      <w:proofErr w:type="spellEnd"/>
      <w:r w:rsidRPr="000E0B84">
        <w:rPr>
          <w:rFonts w:ascii="Calibri" w:hAnsi="Calibri" w:cs="Arial"/>
          <w:sz w:val="24"/>
          <w:szCs w:val="24"/>
          <w:lang w:eastAsia="zh-CN"/>
        </w:rPr>
        <w:t xml:space="preserve"> grude o nome do fabricante na sua extremidade. </w:t>
      </w:r>
    </w:p>
    <w:p w:rsidR="000E0B84" w:rsidRPr="001E7B6D" w:rsidRDefault="000E0B84" w:rsidP="00E43A28">
      <w:pPr>
        <w:ind w:firstLine="708"/>
        <w:jc w:val="both"/>
        <w:rPr>
          <w:sz w:val="24"/>
          <w:szCs w:val="24"/>
        </w:rPr>
      </w:pPr>
    </w:p>
    <w:sectPr w:rsidR="000E0B84" w:rsidRPr="001E7B6D" w:rsidSect="00D5047D">
      <w:footerReference w:type="default" r:id="rId23"/>
      <w:footnotePr>
        <w:pos w:val="beneathText"/>
      </w:footnotePr>
      <w:pgSz w:w="12240" w:h="15840"/>
      <w:pgMar w:top="709" w:right="1134" w:bottom="709" w:left="113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6060B" w:rsidRDefault="0046060B" w:rsidP="00333C7B">
      <w:r>
        <w:separator/>
      </w:r>
    </w:p>
  </w:endnote>
  <w:endnote w:type="continuationSeparator" w:id="0">
    <w:p w:rsidR="0046060B" w:rsidRDefault="0046060B" w:rsidP="00333C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MS Mincho"/>
    <w:charset w:val="80"/>
    <w:family w:val="auto"/>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0B84" w:rsidRPr="000D78C1" w:rsidRDefault="000E0B84" w:rsidP="005865DA">
    <w:pPr>
      <w:pStyle w:val="Rodap"/>
      <w:tabs>
        <w:tab w:val="clear" w:pos="8504"/>
        <w:tab w:val="right" w:pos="9072"/>
      </w:tabs>
      <w:jc w:val="right"/>
      <w:rPr>
        <w:szCs w:val="18"/>
      </w:rPr>
    </w:pPr>
    <w:r w:rsidRPr="002971C5">
      <w:t xml:space="preserve">- </w:t>
    </w:r>
    <w:r>
      <w:fldChar w:fldCharType="begin"/>
    </w:r>
    <w:r>
      <w:instrText xml:space="preserve"> PAGE </w:instrText>
    </w:r>
    <w:r>
      <w:fldChar w:fldCharType="separate"/>
    </w:r>
    <w:r w:rsidR="004E4A97">
      <w:rPr>
        <w:noProof/>
      </w:rPr>
      <w:t>19</w:t>
    </w:r>
    <w:r>
      <w:rPr>
        <w:noProof/>
      </w:rPr>
      <w:fldChar w:fldCharType="end"/>
    </w:r>
    <w:r w:rsidRPr="002971C5">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6060B" w:rsidRDefault="0046060B" w:rsidP="00333C7B">
      <w:r>
        <w:separator/>
      </w:r>
    </w:p>
  </w:footnote>
  <w:footnote w:type="continuationSeparator" w:id="0">
    <w:p w:rsidR="0046060B" w:rsidRDefault="0046060B" w:rsidP="00333C7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02"/>
    <w:multiLevelType w:val="multilevel"/>
    <w:tmpl w:val="5C78E54E"/>
    <w:lvl w:ilvl="0">
      <w:start w:val="6"/>
      <w:numFmt w:val="decimal"/>
      <w:lvlText w:val="%1"/>
      <w:lvlJc w:val="left"/>
      <w:pPr>
        <w:tabs>
          <w:tab w:val="num" w:pos="1068"/>
        </w:tabs>
        <w:ind w:left="708" w:firstLine="3"/>
      </w:pPr>
      <w:rPr>
        <w:rFonts w:hint="default"/>
      </w:rPr>
    </w:lvl>
    <w:lvl w:ilvl="1">
      <w:start w:val="1"/>
      <w:numFmt w:val="decimal"/>
      <w:lvlText w:val="%1.%2."/>
      <w:lvlJc w:val="left"/>
      <w:pPr>
        <w:tabs>
          <w:tab w:val="num" w:pos="1431"/>
        </w:tabs>
        <w:ind w:left="1140" w:hanging="72"/>
      </w:pPr>
      <w:rPr>
        <w:rFonts w:hint="default"/>
      </w:rPr>
    </w:lvl>
    <w:lvl w:ilvl="2">
      <w:start w:val="1"/>
      <w:numFmt w:val="decimal"/>
      <w:lvlText w:val="%1.%2.%3."/>
      <w:lvlJc w:val="left"/>
      <w:pPr>
        <w:tabs>
          <w:tab w:val="num" w:pos="1788"/>
        </w:tabs>
        <w:ind w:left="1572" w:hanging="141"/>
      </w:pPr>
      <w:rPr>
        <w:rFonts w:hint="default"/>
      </w:rPr>
    </w:lvl>
    <w:lvl w:ilvl="3">
      <w:start w:val="1"/>
      <w:numFmt w:val="decimal"/>
      <w:lvlText w:val="%1.%2.%3.%4."/>
      <w:lvlJc w:val="left"/>
      <w:pPr>
        <w:tabs>
          <w:tab w:val="num" w:pos="348"/>
        </w:tabs>
        <w:ind w:left="2076" w:hanging="648"/>
      </w:pPr>
      <w:rPr>
        <w:rFonts w:hint="default"/>
      </w:rPr>
    </w:lvl>
    <w:lvl w:ilvl="4">
      <w:start w:val="1"/>
      <w:numFmt w:val="decimal"/>
      <w:lvlText w:val="%1.%2.%3.%4.%5."/>
      <w:lvlJc w:val="left"/>
      <w:pPr>
        <w:tabs>
          <w:tab w:val="num" w:pos="348"/>
        </w:tabs>
        <w:ind w:left="2580" w:hanging="792"/>
      </w:pPr>
      <w:rPr>
        <w:rFonts w:hint="default"/>
      </w:rPr>
    </w:lvl>
    <w:lvl w:ilvl="5">
      <w:start w:val="1"/>
      <w:numFmt w:val="decimal"/>
      <w:lvlText w:val="%1.%2.%3.%4.%5.%6."/>
      <w:lvlJc w:val="left"/>
      <w:pPr>
        <w:tabs>
          <w:tab w:val="num" w:pos="348"/>
        </w:tabs>
        <w:ind w:left="3084" w:hanging="936"/>
      </w:pPr>
      <w:rPr>
        <w:rFonts w:hint="default"/>
      </w:rPr>
    </w:lvl>
    <w:lvl w:ilvl="6">
      <w:start w:val="1"/>
      <w:numFmt w:val="decimal"/>
      <w:lvlText w:val="%1.%2.%3.%4.%5.%6.%7."/>
      <w:lvlJc w:val="left"/>
      <w:pPr>
        <w:tabs>
          <w:tab w:val="num" w:pos="348"/>
        </w:tabs>
        <w:ind w:left="3588" w:hanging="1080"/>
      </w:pPr>
      <w:rPr>
        <w:rFonts w:hint="default"/>
      </w:rPr>
    </w:lvl>
    <w:lvl w:ilvl="7">
      <w:start w:val="1"/>
      <w:numFmt w:val="decimal"/>
      <w:lvlText w:val="%1.%2.%3.%4.%5.%6.%7.%8."/>
      <w:lvlJc w:val="left"/>
      <w:pPr>
        <w:tabs>
          <w:tab w:val="num" w:pos="348"/>
        </w:tabs>
        <w:ind w:left="4092" w:hanging="1224"/>
      </w:pPr>
      <w:rPr>
        <w:rFonts w:hint="default"/>
      </w:rPr>
    </w:lvl>
    <w:lvl w:ilvl="8">
      <w:start w:val="1"/>
      <w:numFmt w:val="decimal"/>
      <w:lvlText w:val="%1.%2.%3.%4.%5.%6.%7.%8.%9."/>
      <w:lvlJc w:val="left"/>
      <w:pPr>
        <w:tabs>
          <w:tab w:val="num" w:pos="348"/>
        </w:tabs>
        <w:ind w:left="4668" w:hanging="1440"/>
      </w:pPr>
      <w:rPr>
        <w:rFonts w:hint="default"/>
      </w:rPr>
    </w:lvl>
  </w:abstractNum>
  <w:abstractNum w:abstractNumId="2">
    <w:nsid w:val="00000003"/>
    <w:multiLevelType w:val="multilevel"/>
    <w:tmpl w:val="00000003"/>
    <w:name w:val="WW8Num3"/>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nsid w:val="00000004"/>
    <w:multiLevelType w:val="multilevel"/>
    <w:tmpl w:val="00000004"/>
    <w:name w:val="WW8Num4"/>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
    <w:nsid w:val="00000005"/>
    <w:multiLevelType w:val="multilevel"/>
    <w:tmpl w:val="5E545B38"/>
    <w:name w:val="WW8Num5"/>
    <w:lvl w:ilvl="0">
      <w:start w:val="1"/>
      <w:numFmt w:val="decimal"/>
      <w:lvlText w:val=" %1 "/>
      <w:lvlJc w:val="left"/>
      <w:pPr>
        <w:tabs>
          <w:tab w:val="num" w:pos="720"/>
        </w:tabs>
        <w:ind w:left="720" w:hanging="360"/>
      </w:pPr>
      <w:rPr>
        <w:rFonts w:ascii="Symbol" w:hAnsi="Symbol" w:cs="OpenSymbol" w:hint="default"/>
      </w:rPr>
    </w:lvl>
    <w:lvl w:ilvl="1">
      <w:start w:val="1"/>
      <w:numFmt w:val="decimal"/>
      <w:lvlText w:val=" %1.%2 "/>
      <w:lvlJc w:val="left"/>
      <w:pPr>
        <w:tabs>
          <w:tab w:val="num" w:pos="1080"/>
        </w:tabs>
        <w:ind w:left="1080" w:hanging="360"/>
      </w:pPr>
      <w:rPr>
        <w:rFonts w:ascii="Symbol" w:hAnsi="Symbol" w:cs="OpenSymbol" w:hint="default"/>
        <w:color w:val="auto"/>
      </w:rPr>
    </w:lvl>
    <w:lvl w:ilvl="2">
      <w:start w:val="1"/>
      <w:numFmt w:val="decimal"/>
      <w:lvlText w:val=" %1.%2.%3 "/>
      <w:lvlJc w:val="left"/>
      <w:pPr>
        <w:tabs>
          <w:tab w:val="num" w:pos="1440"/>
        </w:tabs>
        <w:ind w:left="1440" w:hanging="360"/>
      </w:pPr>
      <w:rPr>
        <w:rFonts w:ascii="Symbol" w:hAnsi="Symbol" w:cs="OpenSymbol" w:hint="default"/>
      </w:rPr>
    </w:lvl>
    <w:lvl w:ilvl="3">
      <w:start w:val="1"/>
      <w:numFmt w:val="decimal"/>
      <w:lvlText w:val=" %1.%2.%3.%4 "/>
      <w:lvlJc w:val="left"/>
      <w:pPr>
        <w:tabs>
          <w:tab w:val="num" w:pos="1800"/>
        </w:tabs>
        <w:ind w:left="1800" w:hanging="360"/>
      </w:pPr>
      <w:rPr>
        <w:rFonts w:ascii="Symbol" w:hAnsi="Symbol" w:cs="OpenSymbol" w:hint="default"/>
      </w:rPr>
    </w:lvl>
    <w:lvl w:ilvl="4">
      <w:start w:val="1"/>
      <w:numFmt w:val="decimal"/>
      <w:lvlText w:val=" %1.%2.%3.%4.%5 "/>
      <w:lvlJc w:val="left"/>
      <w:pPr>
        <w:tabs>
          <w:tab w:val="num" w:pos="2160"/>
        </w:tabs>
        <w:ind w:left="2160" w:hanging="360"/>
      </w:pPr>
      <w:rPr>
        <w:rFonts w:ascii="Symbol" w:hAnsi="Symbol" w:cs="OpenSymbol" w:hint="default"/>
      </w:rPr>
    </w:lvl>
    <w:lvl w:ilvl="5">
      <w:start w:val="1"/>
      <w:numFmt w:val="decimal"/>
      <w:lvlText w:val=" %1.%2.%3.%4.%5.%6 "/>
      <w:lvlJc w:val="left"/>
      <w:pPr>
        <w:tabs>
          <w:tab w:val="num" w:pos="2520"/>
        </w:tabs>
        <w:ind w:left="2520" w:hanging="360"/>
      </w:pPr>
      <w:rPr>
        <w:rFonts w:ascii="Symbol" w:hAnsi="Symbol" w:cs="OpenSymbol" w:hint="default"/>
      </w:rPr>
    </w:lvl>
    <w:lvl w:ilvl="6">
      <w:start w:val="1"/>
      <w:numFmt w:val="decimal"/>
      <w:lvlText w:val=" %1.%2.%3.%4.%5.%6.%7 "/>
      <w:lvlJc w:val="left"/>
      <w:pPr>
        <w:tabs>
          <w:tab w:val="num" w:pos="2880"/>
        </w:tabs>
        <w:ind w:left="2880" w:hanging="360"/>
      </w:pPr>
      <w:rPr>
        <w:rFonts w:ascii="Symbol" w:hAnsi="Symbol" w:cs="OpenSymbol" w:hint="default"/>
      </w:rPr>
    </w:lvl>
    <w:lvl w:ilvl="7">
      <w:start w:val="1"/>
      <w:numFmt w:val="decimal"/>
      <w:lvlText w:val=" %1.%2.%3.%4.%5.%6.%7.%8 "/>
      <w:lvlJc w:val="left"/>
      <w:pPr>
        <w:tabs>
          <w:tab w:val="num" w:pos="3240"/>
        </w:tabs>
        <w:ind w:left="3240" w:hanging="360"/>
      </w:pPr>
      <w:rPr>
        <w:rFonts w:ascii="Symbol" w:hAnsi="Symbol" w:cs="OpenSymbol" w:hint="default"/>
      </w:rPr>
    </w:lvl>
    <w:lvl w:ilvl="8">
      <w:start w:val="1"/>
      <w:numFmt w:val="decimal"/>
      <w:lvlText w:val=" %1.%2.%3.%4.%5.%6.%7.%8.%9 "/>
      <w:lvlJc w:val="left"/>
      <w:pPr>
        <w:tabs>
          <w:tab w:val="num" w:pos="3600"/>
        </w:tabs>
        <w:ind w:left="3600" w:hanging="360"/>
      </w:pPr>
      <w:rPr>
        <w:rFonts w:ascii="Symbol" w:hAnsi="Symbol" w:cs="OpenSymbol" w:hint="default"/>
      </w:rPr>
    </w:lvl>
  </w:abstractNum>
  <w:abstractNum w:abstractNumId="5">
    <w:nsid w:val="00000006"/>
    <w:multiLevelType w:val="multilevel"/>
    <w:tmpl w:val="00000006"/>
    <w:name w:val="WW8Num6"/>
    <w:lvl w:ilvl="0">
      <w:start w:val="1"/>
      <w:numFmt w:val="bullet"/>
      <w:lvlText w:val=""/>
      <w:lvlJc w:val="left"/>
      <w:pPr>
        <w:tabs>
          <w:tab w:val="num" w:pos="720"/>
        </w:tabs>
        <w:ind w:left="720" w:hanging="360"/>
      </w:pPr>
      <w:rPr>
        <w:rFonts w:ascii="Symbol" w:hAnsi="Symbol"/>
        <w:sz w:val="20"/>
        <w:szCs w:val="20"/>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sz w:val="20"/>
        <w:szCs w:val="20"/>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sz w:val="20"/>
        <w:szCs w:val="20"/>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6">
    <w:nsid w:val="00000007"/>
    <w:multiLevelType w:val="multilevel"/>
    <w:tmpl w:val="00000007"/>
    <w:name w:val="WW8Num7"/>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7">
    <w:nsid w:val="00000008"/>
    <w:multiLevelType w:val="multilevel"/>
    <w:tmpl w:val="00000008"/>
    <w:name w:val="WW8Num8"/>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8">
    <w:nsid w:val="00000009"/>
    <w:multiLevelType w:val="multilevel"/>
    <w:tmpl w:val="00000009"/>
    <w:name w:val="WW8Num9"/>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9">
    <w:nsid w:val="03ED4A85"/>
    <w:multiLevelType w:val="multilevel"/>
    <w:tmpl w:val="00000005"/>
    <w:lvl w:ilvl="0">
      <w:start w:val="1"/>
      <w:numFmt w:val="decimal"/>
      <w:lvlText w:val=" %1 "/>
      <w:lvlJc w:val="left"/>
      <w:pPr>
        <w:tabs>
          <w:tab w:val="num" w:pos="720"/>
        </w:tabs>
        <w:ind w:left="720" w:hanging="360"/>
      </w:pPr>
      <w:rPr>
        <w:rFonts w:ascii="Symbol" w:hAnsi="Symbol" w:cs="OpenSymbol"/>
      </w:rPr>
    </w:lvl>
    <w:lvl w:ilvl="1">
      <w:start w:val="1"/>
      <w:numFmt w:val="decimal"/>
      <w:lvlText w:val=" %1.%2 "/>
      <w:lvlJc w:val="left"/>
      <w:pPr>
        <w:tabs>
          <w:tab w:val="num" w:pos="1080"/>
        </w:tabs>
        <w:ind w:left="1080" w:hanging="360"/>
      </w:pPr>
      <w:rPr>
        <w:rFonts w:ascii="Symbol" w:hAnsi="Symbol" w:cs="OpenSymbol"/>
      </w:rPr>
    </w:lvl>
    <w:lvl w:ilvl="2">
      <w:start w:val="1"/>
      <w:numFmt w:val="decimal"/>
      <w:lvlText w:val=" %1.%2.%3 "/>
      <w:lvlJc w:val="left"/>
      <w:pPr>
        <w:tabs>
          <w:tab w:val="num" w:pos="1440"/>
        </w:tabs>
        <w:ind w:left="1440" w:hanging="360"/>
      </w:pPr>
      <w:rPr>
        <w:rFonts w:ascii="Symbol" w:hAnsi="Symbol" w:cs="OpenSymbol"/>
      </w:rPr>
    </w:lvl>
    <w:lvl w:ilvl="3">
      <w:start w:val="1"/>
      <w:numFmt w:val="decimal"/>
      <w:lvlText w:val=" %1.%2.%3.%4 "/>
      <w:lvlJc w:val="left"/>
      <w:pPr>
        <w:tabs>
          <w:tab w:val="num" w:pos="1800"/>
        </w:tabs>
        <w:ind w:left="1800" w:hanging="360"/>
      </w:pPr>
      <w:rPr>
        <w:rFonts w:ascii="Symbol" w:hAnsi="Symbol" w:cs="OpenSymbol"/>
      </w:rPr>
    </w:lvl>
    <w:lvl w:ilvl="4">
      <w:start w:val="1"/>
      <w:numFmt w:val="decimal"/>
      <w:lvlText w:val=" %1.%2.%3.%4.%5 "/>
      <w:lvlJc w:val="left"/>
      <w:pPr>
        <w:tabs>
          <w:tab w:val="num" w:pos="2160"/>
        </w:tabs>
        <w:ind w:left="2160" w:hanging="360"/>
      </w:pPr>
      <w:rPr>
        <w:rFonts w:ascii="Symbol" w:hAnsi="Symbol" w:cs="OpenSymbol"/>
      </w:rPr>
    </w:lvl>
    <w:lvl w:ilvl="5">
      <w:start w:val="1"/>
      <w:numFmt w:val="decimal"/>
      <w:lvlText w:val=" %1.%2.%3.%4.%5.%6 "/>
      <w:lvlJc w:val="left"/>
      <w:pPr>
        <w:tabs>
          <w:tab w:val="num" w:pos="2520"/>
        </w:tabs>
        <w:ind w:left="2520" w:hanging="360"/>
      </w:pPr>
      <w:rPr>
        <w:rFonts w:ascii="Symbol" w:hAnsi="Symbol" w:cs="OpenSymbol"/>
      </w:rPr>
    </w:lvl>
    <w:lvl w:ilvl="6">
      <w:start w:val="1"/>
      <w:numFmt w:val="decimal"/>
      <w:lvlText w:val=" %1.%2.%3.%4.%5.%6.%7 "/>
      <w:lvlJc w:val="left"/>
      <w:pPr>
        <w:tabs>
          <w:tab w:val="num" w:pos="2880"/>
        </w:tabs>
        <w:ind w:left="2880" w:hanging="360"/>
      </w:pPr>
      <w:rPr>
        <w:rFonts w:ascii="Symbol" w:hAnsi="Symbol" w:cs="OpenSymbol"/>
      </w:rPr>
    </w:lvl>
    <w:lvl w:ilvl="7">
      <w:start w:val="1"/>
      <w:numFmt w:val="decimal"/>
      <w:lvlText w:val=" %1.%2.%3.%4.%5.%6.%7.%8 "/>
      <w:lvlJc w:val="left"/>
      <w:pPr>
        <w:tabs>
          <w:tab w:val="num" w:pos="3240"/>
        </w:tabs>
        <w:ind w:left="3240" w:hanging="360"/>
      </w:pPr>
      <w:rPr>
        <w:rFonts w:ascii="Symbol" w:hAnsi="Symbol" w:cs="OpenSymbol"/>
      </w:rPr>
    </w:lvl>
    <w:lvl w:ilvl="8">
      <w:start w:val="1"/>
      <w:numFmt w:val="decimal"/>
      <w:lvlText w:val=" %1.%2.%3.%4.%5.%6.%7.%8.%9 "/>
      <w:lvlJc w:val="left"/>
      <w:pPr>
        <w:tabs>
          <w:tab w:val="num" w:pos="3600"/>
        </w:tabs>
        <w:ind w:left="3600" w:hanging="360"/>
      </w:pPr>
      <w:rPr>
        <w:rFonts w:ascii="Symbol" w:hAnsi="Symbol" w:cs="OpenSymbol"/>
      </w:rPr>
    </w:lvl>
  </w:abstractNum>
  <w:abstractNum w:abstractNumId="10">
    <w:nsid w:val="0C2056C4"/>
    <w:multiLevelType w:val="multilevel"/>
    <w:tmpl w:val="CE1468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10F6588F"/>
    <w:multiLevelType w:val="multilevel"/>
    <w:tmpl w:val="AE3E2930"/>
    <w:lvl w:ilvl="0">
      <w:start w:val="1"/>
      <w:numFmt w:val="decimal"/>
      <w:lvlText w:val="%1."/>
      <w:lvlJc w:val="left"/>
      <w:pPr>
        <w:ind w:left="467" w:hanging="240"/>
      </w:pPr>
      <w:rPr>
        <w:rFonts w:ascii="Times New Roman" w:eastAsia="Times New Roman" w:hAnsi="Times New Roman" w:cs="Times New Roman" w:hint="default"/>
        <w:b/>
        <w:bCs/>
        <w:spacing w:val="-1"/>
        <w:w w:val="100"/>
        <w:sz w:val="24"/>
        <w:szCs w:val="24"/>
        <w:lang w:val="pt-PT" w:eastAsia="en-US" w:bidi="ar-SA"/>
      </w:rPr>
    </w:lvl>
    <w:lvl w:ilvl="1">
      <w:start w:val="1"/>
      <w:numFmt w:val="decimal"/>
      <w:lvlText w:val="%1.%2"/>
      <w:lvlJc w:val="left"/>
      <w:pPr>
        <w:ind w:left="587" w:hanging="360"/>
      </w:pPr>
      <w:rPr>
        <w:rFonts w:ascii="Times New Roman" w:eastAsia="Times New Roman" w:hAnsi="Times New Roman" w:cs="Times New Roman" w:hint="default"/>
        <w:b/>
        <w:bCs/>
        <w:spacing w:val="-1"/>
        <w:w w:val="100"/>
        <w:sz w:val="24"/>
        <w:szCs w:val="24"/>
        <w:lang w:val="pt-PT" w:eastAsia="en-US" w:bidi="ar-SA"/>
      </w:rPr>
    </w:lvl>
    <w:lvl w:ilvl="2">
      <w:numFmt w:val="bullet"/>
      <w:lvlText w:val="•"/>
      <w:lvlJc w:val="left"/>
      <w:pPr>
        <w:ind w:left="940" w:hanging="360"/>
      </w:pPr>
      <w:rPr>
        <w:rFonts w:hint="default"/>
        <w:lang w:val="pt-PT" w:eastAsia="en-US" w:bidi="ar-SA"/>
      </w:rPr>
    </w:lvl>
    <w:lvl w:ilvl="3">
      <w:numFmt w:val="bullet"/>
      <w:lvlText w:val="•"/>
      <w:lvlJc w:val="left"/>
      <w:pPr>
        <w:ind w:left="2068" w:hanging="360"/>
      </w:pPr>
      <w:rPr>
        <w:rFonts w:hint="default"/>
        <w:lang w:val="pt-PT" w:eastAsia="en-US" w:bidi="ar-SA"/>
      </w:rPr>
    </w:lvl>
    <w:lvl w:ilvl="4">
      <w:numFmt w:val="bullet"/>
      <w:lvlText w:val="•"/>
      <w:lvlJc w:val="left"/>
      <w:pPr>
        <w:ind w:left="3196" w:hanging="360"/>
      </w:pPr>
      <w:rPr>
        <w:rFonts w:hint="default"/>
        <w:lang w:val="pt-PT" w:eastAsia="en-US" w:bidi="ar-SA"/>
      </w:rPr>
    </w:lvl>
    <w:lvl w:ilvl="5">
      <w:numFmt w:val="bullet"/>
      <w:lvlText w:val="•"/>
      <w:lvlJc w:val="left"/>
      <w:pPr>
        <w:ind w:left="4325" w:hanging="360"/>
      </w:pPr>
      <w:rPr>
        <w:rFonts w:hint="default"/>
        <w:lang w:val="pt-PT" w:eastAsia="en-US" w:bidi="ar-SA"/>
      </w:rPr>
    </w:lvl>
    <w:lvl w:ilvl="6">
      <w:numFmt w:val="bullet"/>
      <w:lvlText w:val="•"/>
      <w:lvlJc w:val="left"/>
      <w:pPr>
        <w:ind w:left="5453" w:hanging="360"/>
      </w:pPr>
      <w:rPr>
        <w:rFonts w:hint="default"/>
        <w:lang w:val="pt-PT" w:eastAsia="en-US" w:bidi="ar-SA"/>
      </w:rPr>
    </w:lvl>
    <w:lvl w:ilvl="7">
      <w:numFmt w:val="bullet"/>
      <w:lvlText w:val="•"/>
      <w:lvlJc w:val="left"/>
      <w:pPr>
        <w:ind w:left="6581" w:hanging="360"/>
      </w:pPr>
      <w:rPr>
        <w:rFonts w:hint="default"/>
        <w:lang w:val="pt-PT" w:eastAsia="en-US" w:bidi="ar-SA"/>
      </w:rPr>
    </w:lvl>
    <w:lvl w:ilvl="8">
      <w:numFmt w:val="bullet"/>
      <w:lvlText w:val="•"/>
      <w:lvlJc w:val="left"/>
      <w:pPr>
        <w:ind w:left="7710" w:hanging="360"/>
      </w:pPr>
      <w:rPr>
        <w:rFonts w:hint="default"/>
        <w:lang w:val="pt-PT" w:eastAsia="en-US" w:bidi="ar-SA"/>
      </w:rPr>
    </w:lvl>
  </w:abstractNum>
  <w:abstractNum w:abstractNumId="12">
    <w:nsid w:val="144A1873"/>
    <w:multiLevelType w:val="hybridMultilevel"/>
    <w:tmpl w:val="6582CA08"/>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nsid w:val="15CD168B"/>
    <w:multiLevelType w:val="hybridMultilevel"/>
    <w:tmpl w:val="284E7C74"/>
    <w:lvl w:ilvl="0" w:tplc="0416000D">
      <w:start w:val="1"/>
      <w:numFmt w:val="bullet"/>
      <w:lvlText w:val=""/>
      <w:lvlJc w:val="left"/>
      <w:pPr>
        <w:ind w:left="1440" w:hanging="360"/>
      </w:pPr>
      <w:rPr>
        <w:rFonts w:ascii="Wingdings" w:hAnsi="Wingdings"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14">
    <w:nsid w:val="16805AB1"/>
    <w:multiLevelType w:val="hybridMultilevel"/>
    <w:tmpl w:val="21B0AF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77E7E9E"/>
    <w:multiLevelType w:val="hybridMultilevel"/>
    <w:tmpl w:val="87CC3AAA"/>
    <w:lvl w:ilvl="0" w:tplc="0416000D">
      <w:start w:val="1"/>
      <w:numFmt w:val="bullet"/>
      <w:lvlText w:val=""/>
      <w:lvlJc w:val="left"/>
      <w:pPr>
        <w:ind w:left="1428" w:hanging="360"/>
      </w:pPr>
      <w:rPr>
        <w:rFonts w:ascii="Wingdings" w:hAnsi="Wingdings"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16">
    <w:nsid w:val="1D9B7514"/>
    <w:multiLevelType w:val="hybridMultilevel"/>
    <w:tmpl w:val="9C1C5C7C"/>
    <w:lvl w:ilvl="0" w:tplc="821267D6">
      <w:start w:val="1"/>
      <w:numFmt w:val="bullet"/>
      <w:lvlText w:val="­"/>
      <w:lvlJc w:val="left"/>
      <w:pPr>
        <w:tabs>
          <w:tab w:val="num" w:pos="720"/>
        </w:tabs>
        <w:ind w:left="720" w:hanging="360"/>
      </w:pPr>
      <w:rPr>
        <w:rFonts w:hAnsi="Courier New" w:hint="default"/>
      </w:rPr>
    </w:lvl>
    <w:lvl w:ilvl="1" w:tplc="04160003">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7">
    <w:nsid w:val="241C7A2D"/>
    <w:multiLevelType w:val="multilevel"/>
    <w:tmpl w:val="BD40D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26E420EA"/>
    <w:multiLevelType w:val="multilevel"/>
    <w:tmpl w:val="1DDAB0A6"/>
    <w:lvl w:ilvl="0">
      <w:start w:val="2"/>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19">
    <w:nsid w:val="2B081E05"/>
    <w:multiLevelType w:val="hybridMultilevel"/>
    <w:tmpl w:val="B772455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nsid w:val="2D943041"/>
    <w:multiLevelType w:val="hybridMultilevel"/>
    <w:tmpl w:val="C8C260C0"/>
    <w:lvl w:ilvl="0" w:tplc="FFFFFFFF">
      <w:start w:val="1"/>
      <w:numFmt w:val="bullet"/>
      <w:lvlText w:val=""/>
      <w:lvlJc w:val="left"/>
      <w:pPr>
        <w:tabs>
          <w:tab w:val="num" w:pos="720"/>
        </w:tabs>
        <w:ind w:left="720" w:hanging="360"/>
      </w:pPr>
      <w:rPr>
        <w:rFonts w:ascii="Wingdings" w:hAnsi="Wingdings" w:hint="default"/>
      </w:rPr>
    </w:lvl>
    <w:lvl w:ilvl="1" w:tplc="04160003" w:tentative="1">
      <w:start w:val="1"/>
      <w:numFmt w:val="bullet"/>
      <w:lvlText w:val="o"/>
      <w:lvlJc w:val="left"/>
      <w:pPr>
        <w:tabs>
          <w:tab w:val="num" w:pos="1440"/>
        </w:tabs>
        <w:ind w:left="1440" w:hanging="360"/>
      </w:pPr>
      <w:rPr>
        <w:rFonts w:ascii="Courier New" w:hAnsi="Courier New" w:cs="Arial"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Arial"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Arial"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1">
    <w:nsid w:val="3CE27B2E"/>
    <w:multiLevelType w:val="hybridMultilevel"/>
    <w:tmpl w:val="ED00B828"/>
    <w:lvl w:ilvl="0" w:tplc="04160001">
      <w:start w:val="1"/>
      <w:numFmt w:val="bullet"/>
      <w:lvlText w:val=""/>
      <w:lvlJc w:val="left"/>
      <w:pPr>
        <w:ind w:left="1155" w:hanging="360"/>
      </w:pPr>
      <w:rPr>
        <w:rFonts w:ascii="Symbol" w:hAnsi="Symbol" w:hint="default"/>
      </w:rPr>
    </w:lvl>
    <w:lvl w:ilvl="1" w:tplc="04160003" w:tentative="1">
      <w:start w:val="1"/>
      <w:numFmt w:val="bullet"/>
      <w:lvlText w:val="o"/>
      <w:lvlJc w:val="left"/>
      <w:pPr>
        <w:ind w:left="1875" w:hanging="360"/>
      </w:pPr>
      <w:rPr>
        <w:rFonts w:ascii="Courier New" w:hAnsi="Courier New" w:cs="Courier New" w:hint="default"/>
      </w:rPr>
    </w:lvl>
    <w:lvl w:ilvl="2" w:tplc="04160005" w:tentative="1">
      <w:start w:val="1"/>
      <w:numFmt w:val="bullet"/>
      <w:lvlText w:val=""/>
      <w:lvlJc w:val="left"/>
      <w:pPr>
        <w:ind w:left="2595" w:hanging="360"/>
      </w:pPr>
      <w:rPr>
        <w:rFonts w:ascii="Wingdings" w:hAnsi="Wingdings" w:hint="default"/>
      </w:rPr>
    </w:lvl>
    <w:lvl w:ilvl="3" w:tplc="04160001" w:tentative="1">
      <w:start w:val="1"/>
      <w:numFmt w:val="bullet"/>
      <w:lvlText w:val=""/>
      <w:lvlJc w:val="left"/>
      <w:pPr>
        <w:ind w:left="3315" w:hanging="360"/>
      </w:pPr>
      <w:rPr>
        <w:rFonts w:ascii="Symbol" w:hAnsi="Symbol" w:hint="default"/>
      </w:rPr>
    </w:lvl>
    <w:lvl w:ilvl="4" w:tplc="04160003" w:tentative="1">
      <w:start w:val="1"/>
      <w:numFmt w:val="bullet"/>
      <w:lvlText w:val="o"/>
      <w:lvlJc w:val="left"/>
      <w:pPr>
        <w:ind w:left="4035" w:hanging="360"/>
      </w:pPr>
      <w:rPr>
        <w:rFonts w:ascii="Courier New" w:hAnsi="Courier New" w:cs="Courier New" w:hint="default"/>
      </w:rPr>
    </w:lvl>
    <w:lvl w:ilvl="5" w:tplc="04160005" w:tentative="1">
      <w:start w:val="1"/>
      <w:numFmt w:val="bullet"/>
      <w:lvlText w:val=""/>
      <w:lvlJc w:val="left"/>
      <w:pPr>
        <w:ind w:left="4755" w:hanging="360"/>
      </w:pPr>
      <w:rPr>
        <w:rFonts w:ascii="Wingdings" w:hAnsi="Wingdings" w:hint="default"/>
      </w:rPr>
    </w:lvl>
    <w:lvl w:ilvl="6" w:tplc="04160001" w:tentative="1">
      <w:start w:val="1"/>
      <w:numFmt w:val="bullet"/>
      <w:lvlText w:val=""/>
      <w:lvlJc w:val="left"/>
      <w:pPr>
        <w:ind w:left="5475" w:hanging="360"/>
      </w:pPr>
      <w:rPr>
        <w:rFonts w:ascii="Symbol" w:hAnsi="Symbol" w:hint="default"/>
      </w:rPr>
    </w:lvl>
    <w:lvl w:ilvl="7" w:tplc="04160003" w:tentative="1">
      <w:start w:val="1"/>
      <w:numFmt w:val="bullet"/>
      <w:lvlText w:val="o"/>
      <w:lvlJc w:val="left"/>
      <w:pPr>
        <w:ind w:left="6195" w:hanging="360"/>
      </w:pPr>
      <w:rPr>
        <w:rFonts w:ascii="Courier New" w:hAnsi="Courier New" w:cs="Courier New" w:hint="default"/>
      </w:rPr>
    </w:lvl>
    <w:lvl w:ilvl="8" w:tplc="04160005" w:tentative="1">
      <w:start w:val="1"/>
      <w:numFmt w:val="bullet"/>
      <w:lvlText w:val=""/>
      <w:lvlJc w:val="left"/>
      <w:pPr>
        <w:ind w:left="6915" w:hanging="360"/>
      </w:pPr>
      <w:rPr>
        <w:rFonts w:ascii="Wingdings" w:hAnsi="Wingdings" w:hint="default"/>
      </w:rPr>
    </w:lvl>
  </w:abstractNum>
  <w:abstractNum w:abstractNumId="22">
    <w:nsid w:val="3F8A631B"/>
    <w:multiLevelType w:val="multilevel"/>
    <w:tmpl w:val="5E545B38"/>
    <w:lvl w:ilvl="0">
      <w:start w:val="1"/>
      <w:numFmt w:val="decimal"/>
      <w:lvlText w:val=" %1 "/>
      <w:lvlJc w:val="left"/>
      <w:pPr>
        <w:tabs>
          <w:tab w:val="num" w:pos="720"/>
        </w:tabs>
        <w:ind w:left="720" w:hanging="360"/>
      </w:pPr>
      <w:rPr>
        <w:rFonts w:ascii="Symbol" w:hAnsi="Symbol" w:cs="OpenSymbol" w:hint="default"/>
      </w:rPr>
    </w:lvl>
    <w:lvl w:ilvl="1">
      <w:start w:val="1"/>
      <w:numFmt w:val="decimal"/>
      <w:lvlText w:val=" %1.%2 "/>
      <w:lvlJc w:val="left"/>
      <w:pPr>
        <w:tabs>
          <w:tab w:val="num" w:pos="1080"/>
        </w:tabs>
        <w:ind w:left="1080" w:hanging="360"/>
      </w:pPr>
      <w:rPr>
        <w:rFonts w:ascii="Symbol" w:hAnsi="Symbol" w:cs="OpenSymbol" w:hint="default"/>
        <w:color w:val="auto"/>
      </w:rPr>
    </w:lvl>
    <w:lvl w:ilvl="2">
      <w:start w:val="1"/>
      <w:numFmt w:val="decimal"/>
      <w:lvlText w:val=" %1.%2.%3 "/>
      <w:lvlJc w:val="left"/>
      <w:pPr>
        <w:tabs>
          <w:tab w:val="num" w:pos="1440"/>
        </w:tabs>
        <w:ind w:left="1440" w:hanging="360"/>
      </w:pPr>
      <w:rPr>
        <w:rFonts w:ascii="Symbol" w:hAnsi="Symbol" w:cs="OpenSymbol" w:hint="default"/>
      </w:rPr>
    </w:lvl>
    <w:lvl w:ilvl="3">
      <w:start w:val="1"/>
      <w:numFmt w:val="decimal"/>
      <w:lvlText w:val=" %1.%2.%3.%4 "/>
      <w:lvlJc w:val="left"/>
      <w:pPr>
        <w:tabs>
          <w:tab w:val="num" w:pos="1800"/>
        </w:tabs>
        <w:ind w:left="1800" w:hanging="360"/>
      </w:pPr>
      <w:rPr>
        <w:rFonts w:ascii="Symbol" w:hAnsi="Symbol" w:cs="OpenSymbol" w:hint="default"/>
      </w:rPr>
    </w:lvl>
    <w:lvl w:ilvl="4">
      <w:start w:val="1"/>
      <w:numFmt w:val="decimal"/>
      <w:lvlText w:val=" %1.%2.%3.%4.%5 "/>
      <w:lvlJc w:val="left"/>
      <w:pPr>
        <w:tabs>
          <w:tab w:val="num" w:pos="2160"/>
        </w:tabs>
        <w:ind w:left="2160" w:hanging="360"/>
      </w:pPr>
      <w:rPr>
        <w:rFonts w:ascii="Symbol" w:hAnsi="Symbol" w:cs="OpenSymbol" w:hint="default"/>
      </w:rPr>
    </w:lvl>
    <w:lvl w:ilvl="5">
      <w:start w:val="1"/>
      <w:numFmt w:val="decimal"/>
      <w:lvlText w:val=" %1.%2.%3.%4.%5.%6 "/>
      <w:lvlJc w:val="left"/>
      <w:pPr>
        <w:tabs>
          <w:tab w:val="num" w:pos="2520"/>
        </w:tabs>
        <w:ind w:left="2520" w:hanging="360"/>
      </w:pPr>
      <w:rPr>
        <w:rFonts w:ascii="Symbol" w:hAnsi="Symbol" w:cs="OpenSymbol" w:hint="default"/>
      </w:rPr>
    </w:lvl>
    <w:lvl w:ilvl="6">
      <w:start w:val="1"/>
      <w:numFmt w:val="decimal"/>
      <w:lvlText w:val=" %1.%2.%3.%4.%5.%6.%7 "/>
      <w:lvlJc w:val="left"/>
      <w:pPr>
        <w:tabs>
          <w:tab w:val="num" w:pos="2880"/>
        </w:tabs>
        <w:ind w:left="2880" w:hanging="360"/>
      </w:pPr>
      <w:rPr>
        <w:rFonts w:ascii="Symbol" w:hAnsi="Symbol" w:cs="OpenSymbol" w:hint="default"/>
      </w:rPr>
    </w:lvl>
    <w:lvl w:ilvl="7">
      <w:start w:val="1"/>
      <w:numFmt w:val="decimal"/>
      <w:lvlText w:val=" %1.%2.%3.%4.%5.%6.%7.%8 "/>
      <w:lvlJc w:val="left"/>
      <w:pPr>
        <w:tabs>
          <w:tab w:val="num" w:pos="3240"/>
        </w:tabs>
        <w:ind w:left="3240" w:hanging="360"/>
      </w:pPr>
      <w:rPr>
        <w:rFonts w:ascii="Symbol" w:hAnsi="Symbol" w:cs="OpenSymbol" w:hint="default"/>
      </w:rPr>
    </w:lvl>
    <w:lvl w:ilvl="8">
      <w:start w:val="1"/>
      <w:numFmt w:val="decimal"/>
      <w:lvlText w:val=" %1.%2.%3.%4.%5.%6.%7.%8.%9 "/>
      <w:lvlJc w:val="left"/>
      <w:pPr>
        <w:tabs>
          <w:tab w:val="num" w:pos="3600"/>
        </w:tabs>
        <w:ind w:left="3600" w:hanging="360"/>
      </w:pPr>
      <w:rPr>
        <w:rFonts w:ascii="Symbol" w:hAnsi="Symbol" w:cs="OpenSymbol" w:hint="default"/>
      </w:rPr>
    </w:lvl>
  </w:abstractNum>
  <w:abstractNum w:abstractNumId="23">
    <w:nsid w:val="42586649"/>
    <w:multiLevelType w:val="multilevel"/>
    <w:tmpl w:val="9B50D4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2C95981"/>
    <w:multiLevelType w:val="hybridMultilevel"/>
    <w:tmpl w:val="0862E4EE"/>
    <w:lvl w:ilvl="0" w:tplc="0416000D">
      <w:start w:val="1"/>
      <w:numFmt w:val="bullet"/>
      <w:lvlText w:val=""/>
      <w:lvlJc w:val="left"/>
      <w:pPr>
        <w:ind w:left="1440" w:hanging="360"/>
      </w:pPr>
      <w:rPr>
        <w:rFonts w:ascii="Wingdings" w:hAnsi="Wingdings"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25">
    <w:nsid w:val="48F0670F"/>
    <w:multiLevelType w:val="hybridMultilevel"/>
    <w:tmpl w:val="D0A86454"/>
    <w:lvl w:ilvl="0" w:tplc="0416000D">
      <w:start w:val="1"/>
      <w:numFmt w:val="bullet"/>
      <w:lvlText w:val=""/>
      <w:lvlJc w:val="left"/>
      <w:pPr>
        <w:tabs>
          <w:tab w:val="num" w:pos="720"/>
        </w:tabs>
        <w:ind w:left="720" w:hanging="360"/>
      </w:pPr>
      <w:rPr>
        <w:rFonts w:ascii="Wingdings" w:hAnsi="Wingdings"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6">
    <w:nsid w:val="4B042381"/>
    <w:multiLevelType w:val="hybridMultilevel"/>
    <w:tmpl w:val="8AAC5556"/>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4D0C1AFC"/>
    <w:multiLevelType w:val="hybridMultilevel"/>
    <w:tmpl w:val="DB0025F8"/>
    <w:lvl w:ilvl="0" w:tplc="0416000D">
      <w:start w:val="1"/>
      <w:numFmt w:val="bullet"/>
      <w:lvlText w:val=""/>
      <w:lvlJc w:val="left"/>
      <w:pPr>
        <w:tabs>
          <w:tab w:val="num" w:pos="720"/>
        </w:tabs>
        <w:ind w:left="720" w:hanging="360"/>
      </w:pPr>
      <w:rPr>
        <w:rFonts w:ascii="Wingdings" w:hAnsi="Wingdings" w:hint="default"/>
      </w:rPr>
    </w:lvl>
    <w:lvl w:ilvl="1" w:tplc="04160003">
      <w:start w:val="1"/>
      <w:numFmt w:val="bullet"/>
      <w:lvlText w:val="o"/>
      <w:lvlJc w:val="left"/>
      <w:pPr>
        <w:tabs>
          <w:tab w:val="num" w:pos="1440"/>
        </w:tabs>
        <w:ind w:left="1440" w:hanging="360"/>
      </w:pPr>
      <w:rPr>
        <w:rFonts w:ascii="Courier New" w:hAnsi="Courier New" w:cs="Arial" w:hint="default"/>
      </w:rPr>
    </w:lvl>
    <w:lvl w:ilvl="2" w:tplc="63E81190">
      <w:start w:val="3"/>
      <w:numFmt w:val="bullet"/>
      <w:lvlText w:val="-"/>
      <w:lvlJc w:val="left"/>
      <w:pPr>
        <w:ind w:left="2160" w:hanging="360"/>
      </w:pPr>
      <w:rPr>
        <w:rFonts w:ascii="Verdana" w:eastAsia="Times New Roman" w:hAnsi="Verdana" w:cs="Symbol"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Arial"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Arial"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8">
    <w:nsid w:val="51CE02F9"/>
    <w:multiLevelType w:val="multilevel"/>
    <w:tmpl w:val="5E545B38"/>
    <w:lvl w:ilvl="0">
      <w:start w:val="1"/>
      <w:numFmt w:val="decimal"/>
      <w:lvlText w:val=" %1 "/>
      <w:lvlJc w:val="left"/>
      <w:pPr>
        <w:tabs>
          <w:tab w:val="num" w:pos="720"/>
        </w:tabs>
        <w:ind w:left="720" w:hanging="360"/>
      </w:pPr>
      <w:rPr>
        <w:rFonts w:ascii="Symbol" w:hAnsi="Symbol" w:cs="OpenSymbol" w:hint="default"/>
      </w:rPr>
    </w:lvl>
    <w:lvl w:ilvl="1">
      <w:start w:val="1"/>
      <w:numFmt w:val="decimal"/>
      <w:lvlText w:val=" %1.%2 "/>
      <w:lvlJc w:val="left"/>
      <w:pPr>
        <w:tabs>
          <w:tab w:val="num" w:pos="1080"/>
        </w:tabs>
        <w:ind w:left="1080" w:hanging="360"/>
      </w:pPr>
      <w:rPr>
        <w:rFonts w:ascii="Symbol" w:hAnsi="Symbol" w:cs="OpenSymbol" w:hint="default"/>
        <w:color w:val="auto"/>
      </w:rPr>
    </w:lvl>
    <w:lvl w:ilvl="2">
      <w:start w:val="1"/>
      <w:numFmt w:val="decimal"/>
      <w:lvlText w:val=" %1.%2.%3 "/>
      <w:lvlJc w:val="left"/>
      <w:pPr>
        <w:tabs>
          <w:tab w:val="num" w:pos="1440"/>
        </w:tabs>
        <w:ind w:left="1440" w:hanging="360"/>
      </w:pPr>
      <w:rPr>
        <w:rFonts w:ascii="Symbol" w:hAnsi="Symbol" w:cs="OpenSymbol" w:hint="default"/>
      </w:rPr>
    </w:lvl>
    <w:lvl w:ilvl="3">
      <w:start w:val="1"/>
      <w:numFmt w:val="decimal"/>
      <w:lvlText w:val=" %1.%2.%3.%4 "/>
      <w:lvlJc w:val="left"/>
      <w:pPr>
        <w:tabs>
          <w:tab w:val="num" w:pos="1800"/>
        </w:tabs>
        <w:ind w:left="1800" w:hanging="360"/>
      </w:pPr>
      <w:rPr>
        <w:rFonts w:ascii="Symbol" w:hAnsi="Symbol" w:cs="OpenSymbol" w:hint="default"/>
      </w:rPr>
    </w:lvl>
    <w:lvl w:ilvl="4">
      <w:start w:val="1"/>
      <w:numFmt w:val="decimal"/>
      <w:lvlText w:val=" %1.%2.%3.%4.%5 "/>
      <w:lvlJc w:val="left"/>
      <w:pPr>
        <w:tabs>
          <w:tab w:val="num" w:pos="2160"/>
        </w:tabs>
        <w:ind w:left="2160" w:hanging="360"/>
      </w:pPr>
      <w:rPr>
        <w:rFonts w:ascii="Symbol" w:hAnsi="Symbol" w:cs="OpenSymbol" w:hint="default"/>
      </w:rPr>
    </w:lvl>
    <w:lvl w:ilvl="5">
      <w:start w:val="1"/>
      <w:numFmt w:val="decimal"/>
      <w:lvlText w:val=" %1.%2.%3.%4.%5.%6 "/>
      <w:lvlJc w:val="left"/>
      <w:pPr>
        <w:tabs>
          <w:tab w:val="num" w:pos="2520"/>
        </w:tabs>
        <w:ind w:left="2520" w:hanging="360"/>
      </w:pPr>
      <w:rPr>
        <w:rFonts w:ascii="Symbol" w:hAnsi="Symbol" w:cs="OpenSymbol" w:hint="default"/>
      </w:rPr>
    </w:lvl>
    <w:lvl w:ilvl="6">
      <w:start w:val="1"/>
      <w:numFmt w:val="decimal"/>
      <w:lvlText w:val=" %1.%2.%3.%4.%5.%6.%7 "/>
      <w:lvlJc w:val="left"/>
      <w:pPr>
        <w:tabs>
          <w:tab w:val="num" w:pos="2880"/>
        </w:tabs>
        <w:ind w:left="2880" w:hanging="360"/>
      </w:pPr>
      <w:rPr>
        <w:rFonts w:ascii="Symbol" w:hAnsi="Symbol" w:cs="OpenSymbol" w:hint="default"/>
      </w:rPr>
    </w:lvl>
    <w:lvl w:ilvl="7">
      <w:start w:val="1"/>
      <w:numFmt w:val="decimal"/>
      <w:lvlText w:val=" %1.%2.%3.%4.%5.%6.%7.%8 "/>
      <w:lvlJc w:val="left"/>
      <w:pPr>
        <w:tabs>
          <w:tab w:val="num" w:pos="3240"/>
        </w:tabs>
        <w:ind w:left="3240" w:hanging="360"/>
      </w:pPr>
      <w:rPr>
        <w:rFonts w:ascii="Symbol" w:hAnsi="Symbol" w:cs="OpenSymbol" w:hint="default"/>
      </w:rPr>
    </w:lvl>
    <w:lvl w:ilvl="8">
      <w:start w:val="1"/>
      <w:numFmt w:val="decimal"/>
      <w:lvlText w:val=" %1.%2.%3.%4.%5.%6.%7.%8.%9 "/>
      <w:lvlJc w:val="left"/>
      <w:pPr>
        <w:tabs>
          <w:tab w:val="num" w:pos="3600"/>
        </w:tabs>
        <w:ind w:left="3600" w:hanging="360"/>
      </w:pPr>
      <w:rPr>
        <w:rFonts w:ascii="Symbol" w:hAnsi="Symbol" w:cs="OpenSymbol" w:hint="default"/>
      </w:rPr>
    </w:lvl>
  </w:abstractNum>
  <w:abstractNum w:abstractNumId="29">
    <w:nsid w:val="65F66C34"/>
    <w:multiLevelType w:val="hybridMultilevel"/>
    <w:tmpl w:val="A18867B8"/>
    <w:lvl w:ilvl="0" w:tplc="821267D6">
      <w:start w:val="1"/>
      <w:numFmt w:val="bullet"/>
      <w:lvlText w:val="­"/>
      <w:lvlJc w:val="left"/>
      <w:pPr>
        <w:tabs>
          <w:tab w:val="num" w:pos="720"/>
        </w:tabs>
        <w:ind w:left="720" w:hanging="360"/>
      </w:pPr>
      <w:rPr>
        <w:rFonts w:hAnsi="Courier New" w:hint="default"/>
      </w:rPr>
    </w:lvl>
    <w:lvl w:ilvl="1" w:tplc="04160019">
      <w:start w:val="1"/>
      <w:numFmt w:val="lowerLetter"/>
      <w:lvlText w:val="%2."/>
      <w:lvlJc w:val="left"/>
      <w:pPr>
        <w:tabs>
          <w:tab w:val="num" w:pos="1440"/>
        </w:tabs>
        <w:ind w:left="1440" w:hanging="360"/>
      </w:pPr>
    </w:lvl>
    <w:lvl w:ilvl="2" w:tplc="5BD46188">
      <w:numFmt w:val="bullet"/>
      <w:lvlText w:val="-"/>
      <w:lvlJc w:val="left"/>
      <w:pPr>
        <w:tabs>
          <w:tab w:val="num" w:pos="2160"/>
        </w:tabs>
        <w:ind w:left="2160" w:hanging="360"/>
      </w:pPr>
      <w:rPr>
        <w:rFonts w:ascii="Arial" w:eastAsia="Times New Roman" w:hAnsi="Arial" w:cs="Symbol"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0">
    <w:nsid w:val="67BA1FCF"/>
    <w:multiLevelType w:val="hybridMultilevel"/>
    <w:tmpl w:val="1C8C9690"/>
    <w:lvl w:ilvl="0" w:tplc="0416000D">
      <w:start w:val="1"/>
      <w:numFmt w:val="bullet"/>
      <w:lvlText w:val=""/>
      <w:lvlJc w:val="left"/>
      <w:pPr>
        <w:ind w:left="1440" w:hanging="360"/>
      </w:pPr>
      <w:rPr>
        <w:rFonts w:ascii="Wingdings" w:hAnsi="Wingdings"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31">
    <w:nsid w:val="691F2164"/>
    <w:multiLevelType w:val="hybridMultilevel"/>
    <w:tmpl w:val="4E381D7E"/>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F380376"/>
    <w:multiLevelType w:val="hybridMultilevel"/>
    <w:tmpl w:val="7C3C6EDE"/>
    <w:lvl w:ilvl="0" w:tplc="FFFFFFFF">
      <w:start w:val="1"/>
      <w:numFmt w:val="bullet"/>
      <w:lvlText w:val=""/>
      <w:lvlJc w:val="left"/>
      <w:pPr>
        <w:tabs>
          <w:tab w:val="num" w:pos="1070"/>
        </w:tabs>
        <w:ind w:left="1070" w:hanging="360"/>
      </w:pPr>
      <w:rPr>
        <w:rFonts w:ascii="Wingdings" w:hAnsi="Wingdings" w:hint="default"/>
      </w:rPr>
    </w:lvl>
    <w:lvl w:ilvl="1" w:tplc="04160003">
      <w:start w:val="1"/>
      <w:numFmt w:val="bullet"/>
      <w:lvlText w:val="o"/>
      <w:lvlJc w:val="left"/>
      <w:pPr>
        <w:tabs>
          <w:tab w:val="num" w:pos="1440"/>
        </w:tabs>
        <w:ind w:left="1440" w:hanging="360"/>
      </w:pPr>
      <w:rPr>
        <w:rFonts w:ascii="Courier New" w:hAnsi="Courier New" w:cs="Arial"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Arial"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Arial" w:hint="default"/>
      </w:rPr>
    </w:lvl>
    <w:lvl w:ilvl="8" w:tplc="0416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21"/>
  </w:num>
  <w:num w:numId="11">
    <w:abstractNumId w:val="32"/>
  </w:num>
  <w:num w:numId="12">
    <w:abstractNumId w:val="20"/>
  </w:num>
  <w:num w:numId="13">
    <w:abstractNumId w:val="29"/>
  </w:num>
  <w:num w:numId="14">
    <w:abstractNumId w:val="16"/>
  </w:num>
  <w:num w:numId="15">
    <w:abstractNumId w:val="14"/>
  </w:num>
  <w:num w:numId="16">
    <w:abstractNumId w:val="27"/>
  </w:num>
  <w:num w:numId="17">
    <w:abstractNumId w:val="25"/>
  </w:num>
  <w:num w:numId="18">
    <w:abstractNumId w:val="12"/>
  </w:num>
  <w:num w:numId="19">
    <w:abstractNumId w:val="15"/>
  </w:num>
  <w:num w:numId="20">
    <w:abstractNumId w:val="24"/>
  </w:num>
  <w:num w:numId="21">
    <w:abstractNumId w:val="30"/>
  </w:num>
  <w:num w:numId="22">
    <w:abstractNumId w:val="13"/>
  </w:num>
  <w:num w:numId="23">
    <w:abstractNumId w:val="26"/>
  </w:num>
  <w:num w:numId="24">
    <w:abstractNumId w:val="31"/>
  </w:num>
  <w:num w:numId="25">
    <w:abstractNumId w:val="18"/>
  </w:num>
  <w:num w:numId="26">
    <w:abstractNumId w:val="17"/>
  </w:num>
  <w:num w:numId="27">
    <w:abstractNumId w:val="23"/>
  </w:num>
  <w:num w:numId="28">
    <w:abstractNumId w:val="10"/>
  </w:num>
  <w:num w:numId="29">
    <w:abstractNumId w:val="9"/>
  </w:num>
  <w:num w:numId="30">
    <w:abstractNumId w:val="19"/>
  </w:num>
  <w:num w:numId="31">
    <w:abstractNumId w:val="11"/>
  </w:num>
  <w:num w:numId="32">
    <w:abstractNumId w:val="28"/>
  </w:num>
  <w:num w:numId="33">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isplayBackgroundShap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A6502"/>
    <w:rsid w:val="00000020"/>
    <w:rsid w:val="00001FAB"/>
    <w:rsid w:val="00005B6A"/>
    <w:rsid w:val="000108DF"/>
    <w:rsid w:val="00014B19"/>
    <w:rsid w:val="0001574F"/>
    <w:rsid w:val="00015ED0"/>
    <w:rsid w:val="000234AA"/>
    <w:rsid w:val="0002549D"/>
    <w:rsid w:val="00031BE5"/>
    <w:rsid w:val="000368FF"/>
    <w:rsid w:val="00040A3D"/>
    <w:rsid w:val="00047E79"/>
    <w:rsid w:val="00050E80"/>
    <w:rsid w:val="000524F6"/>
    <w:rsid w:val="00055276"/>
    <w:rsid w:val="000622B5"/>
    <w:rsid w:val="000733BD"/>
    <w:rsid w:val="00083316"/>
    <w:rsid w:val="00083BF4"/>
    <w:rsid w:val="00084E6C"/>
    <w:rsid w:val="0008584B"/>
    <w:rsid w:val="000909BE"/>
    <w:rsid w:val="000910E2"/>
    <w:rsid w:val="00093AD8"/>
    <w:rsid w:val="00094CFA"/>
    <w:rsid w:val="0009627E"/>
    <w:rsid w:val="000A1893"/>
    <w:rsid w:val="000A2BB3"/>
    <w:rsid w:val="000B2D25"/>
    <w:rsid w:val="000B3E7C"/>
    <w:rsid w:val="000B548E"/>
    <w:rsid w:val="000B58E1"/>
    <w:rsid w:val="000B715A"/>
    <w:rsid w:val="000B7379"/>
    <w:rsid w:val="000C117A"/>
    <w:rsid w:val="000E0B84"/>
    <w:rsid w:val="000E121B"/>
    <w:rsid w:val="000E3750"/>
    <w:rsid w:val="000E40AA"/>
    <w:rsid w:val="000E5D3A"/>
    <w:rsid w:val="000F1D4E"/>
    <w:rsid w:val="000F2C6E"/>
    <w:rsid w:val="001057D2"/>
    <w:rsid w:val="001165DE"/>
    <w:rsid w:val="0012147E"/>
    <w:rsid w:val="00131CFD"/>
    <w:rsid w:val="00136660"/>
    <w:rsid w:val="00143EE8"/>
    <w:rsid w:val="00144876"/>
    <w:rsid w:val="00144BFF"/>
    <w:rsid w:val="00144C63"/>
    <w:rsid w:val="00150BB2"/>
    <w:rsid w:val="001515C6"/>
    <w:rsid w:val="00151C06"/>
    <w:rsid w:val="00153DB7"/>
    <w:rsid w:val="00154B4D"/>
    <w:rsid w:val="0015571C"/>
    <w:rsid w:val="001564FF"/>
    <w:rsid w:val="00164206"/>
    <w:rsid w:val="00171214"/>
    <w:rsid w:val="00173D52"/>
    <w:rsid w:val="00180941"/>
    <w:rsid w:val="00186035"/>
    <w:rsid w:val="001868B0"/>
    <w:rsid w:val="001A05A3"/>
    <w:rsid w:val="001A2A86"/>
    <w:rsid w:val="001A4814"/>
    <w:rsid w:val="001A7510"/>
    <w:rsid w:val="001B19E6"/>
    <w:rsid w:val="001B4384"/>
    <w:rsid w:val="001B4CDA"/>
    <w:rsid w:val="001B6649"/>
    <w:rsid w:val="001B745D"/>
    <w:rsid w:val="001C364E"/>
    <w:rsid w:val="001C65D8"/>
    <w:rsid w:val="001D228A"/>
    <w:rsid w:val="001D3569"/>
    <w:rsid w:val="001D674F"/>
    <w:rsid w:val="001D7BC2"/>
    <w:rsid w:val="001E166C"/>
    <w:rsid w:val="001E64A0"/>
    <w:rsid w:val="001E6D77"/>
    <w:rsid w:val="001E7B6D"/>
    <w:rsid w:val="001F35FD"/>
    <w:rsid w:val="00200216"/>
    <w:rsid w:val="002070F6"/>
    <w:rsid w:val="00211722"/>
    <w:rsid w:val="002229B2"/>
    <w:rsid w:val="00224FCB"/>
    <w:rsid w:val="00230082"/>
    <w:rsid w:val="00231D80"/>
    <w:rsid w:val="0023772B"/>
    <w:rsid w:val="00240520"/>
    <w:rsid w:val="00240660"/>
    <w:rsid w:val="00241F53"/>
    <w:rsid w:val="00244643"/>
    <w:rsid w:val="002454D7"/>
    <w:rsid w:val="002623A1"/>
    <w:rsid w:val="00264FC9"/>
    <w:rsid w:val="0026601F"/>
    <w:rsid w:val="00266A7D"/>
    <w:rsid w:val="00267A4A"/>
    <w:rsid w:val="002736EA"/>
    <w:rsid w:val="00274F87"/>
    <w:rsid w:val="002766A5"/>
    <w:rsid w:val="00276E7D"/>
    <w:rsid w:val="002A187A"/>
    <w:rsid w:val="002A252A"/>
    <w:rsid w:val="002A6B75"/>
    <w:rsid w:val="002A7789"/>
    <w:rsid w:val="002B678E"/>
    <w:rsid w:val="002C57A0"/>
    <w:rsid w:val="002C71E5"/>
    <w:rsid w:val="002C73F7"/>
    <w:rsid w:val="002D3CD9"/>
    <w:rsid w:val="002D51F0"/>
    <w:rsid w:val="002F0A82"/>
    <w:rsid w:val="002F3E3A"/>
    <w:rsid w:val="002F6A36"/>
    <w:rsid w:val="00301B6F"/>
    <w:rsid w:val="00310871"/>
    <w:rsid w:val="00316801"/>
    <w:rsid w:val="00317ED8"/>
    <w:rsid w:val="00333BE9"/>
    <w:rsid w:val="00333C7B"/>
    <w:rsid w:val="00335047"/>
    <w:rsid w:val="00335A55"/>
    <w:rsid w:val="00340D3E"/>
    <w:rsid w:val="00343A56"/>
    <w:rsid w:val="00346DB1"/>
    <w:rsid w:val="00350D61"/>
    <w:rsid w:val="003526FE"/>
    <w:rsid w:val="003541B2"/>
    <w:rsid w:val="003547A9"/>
    <w:rsid w:val="003563CF"/>
    <w:rsid w:val="0036059A"/>
    <w:rsid w:val="00363470"/>
    <w:rsid w:val="003669E7"/>
    <w:rsid w:val="00370FD8"/>
    <w:rsid w:val="00375E22"/>
    <w:rsid w:val="00377DDD"/>
    <w:rsid w:val="00383882"/>
    <w:rsid w:val="00387920"/>
    <w:rsid w:val="00387C8F"/>
    <w:rsid w:val="00391197"/>
    <w:rsid w:val="003923B5"/>
    <w:rsid w:val="003A67C7"/>
    <w:rsid w:val="003B60CA"/>
    <w:rsid w:val="003B6F70"/>
    <w:rsid w:val="003B74D7"/>
    <w:rsid w:val="003C02DE"/>
    <w:rsid w:val="003C2C63"/>
    <w:rsid w:val="003C300D"/>
    <w:rsid w:val="003C3FD9"/>
    <w:rsid w:val="003D1D3A"/>
    <w:rsid w:val="003D36C7"/>
    <w:rsid w:val="003D3A69"/>
    <w:rsid w:val="003E09BA"/>
    <w:rsid w:val="003E49E2"/>
    <w:rsid w:val="003E7243"/>
    <w:rsid w:val="003F6CB5"/>
    <w:rsid w:val="003F6D38"/>
    <w:rsid w:val="004015F6"/>
    <w:rsid w:val="00411AD5"/>
    <w:rsid w:val="00422213"/>
    <w:rsid w:val="004224D8"/>
    <w:rsid w:val="00434D91"/>
    <w:rsid w:val="004400B7"/>
    <w:rsid w:val="004401E3"/>
    <w:rsid w:val="00450E03"/>
    <w:rsid w:val="00452403"/>
    <w:rsid w:val="00453AEA"/>
    <w:rsid w:val="00456B42"/>
    <w:rsid w:val="00460071"/>
    <w:rsid w:val="0046060B"/>
    <w:rsid w:val="00462D6A"/>
    <w:rsid w:val="00463633"/>
    <w:rsid w:val="00470D36"/>
    <w:rsid w:val="00475962"/>
    <w:rsid w:val="00475BC2"/>
    <w:rsid w:val="00480074"/>
    <w:rsid w:val="004859F0"/>
    <w:rsid w:val="004947E0"/>
    <w:rsid w:val="004A0807"/>
    <w:rsid w:val="004A14AC"/>
    <w:rsid w:val="004A17A9"/>
    <w:rsid w:val="004A347C"/>
    <w:rsid w:val="004A421B"/>
    <w:rsid w:val="004B1519"/>
    <w:rsid w:val="004B4A9D"/>
    <w:rsid w:val="004B55E8"/>
    <w:rsid w:val="004C317B"/>
    <w:rsid w:val="004C3C4F"/>
    <w:rsid w:val="004C6E8E"/>
    <w:rsid w:val="004C70AB"/>
    <w:rsid w:val="004C732D"/>
    <w:rsid w:val="004C735E"/>
    <w:rsid w:val="004D3858"/>
    <w:rsid w:val="004D4FEA"/>
    <w:rsid w:val="004E4A97"/>
    <w:rsid w:val="004F7D5A"/>
    <w:rsid w:val="00513D68"/>
    <w:rsid w:val="00522301"/>
    <w:rsid w:val="00524F87"/>
    <w:rsid w:val="005259A4"/>
    <w:rsid w:val="005400CD"/>
    <w:rsid w:val="0054179D"/>
    <w:rsid w:val="0054347B"/>
    <w:rsid w:val="00543B42"/>
    <w:rsid w:val="0054579B"/>
    <w:rsid w:val="005477E8"/>
    <w:rsid w:val="005514D0"/>
    <w:rsid w:val="00553D4E"/>
    <w:rsid w:val="00555DB9"/>
    <w:rsid w:val="00557DFF"/>
    <w:rsid w:val="00560C53"/>
    <w:rsid w:val="00565982"/>
    <w:rsid w:val="00572580"/>
    <w:rsid w:val="00575693"/>
    <w:rsid w:val="005835F7"/>
    <w:rsid w:val="005865DA"/>
    <w:rsid w:val="00587815"/>
    <w:rsid w:val="00591FDD"/>
    <w:rsid w:val="005920F8"/>
    <w:rsid w:val="005A1649"/>
    <w:rsid w:val="005A1FFC"/>
    <w:rsid w:val="005A6BD2"/>
    <w:rsid w:val="005B437B"/>
    <w:rsid w:val="005B6663"/>
    <w:rsid w:val="005D11A8"/>
    <w:rsid w:val="005D2DFF"/>
    <w:rsid w:val="005D306D"/>
    <w:rsid w:val="005D490E"/>
    <w:rsid w:val="005D7B09"/>
    <w:rsid w:val="005E012A"/>
    <w:rsid w:val="005E29C9"/>
    <w:rsid w:val="005E49B0"/>
    <w:rsid w:val="006017AC"/>
    <w:rsid w:val="00602F09"/>
    <w:rsid w:val="006044E4"/>
    <w:rsid w:val="0061128A"/>
    <w:rsid w:val="006126E2"/>
    <w:rsid w:val="00613783"/>
    <w:rsid w:val="00613B7F"/>
    <w:rsid w:val="00616F06"/>
    <w:rsid w:val="006259BF"/>
    <w:rsid w:val="00625F66"/>
    <w:rsid w:val="00636097"/>
    <w:rsid w:val="00646A89"/>
    <w:rsid w:val="00657BF7"/>
    <w:rsid w:val="00661CD5"/>
    <w:rsid w:val="00664B3D"/>
    <w:rsid w:val="0066662E"/>
    <w:rsid w:val="00667820"/>
    <w:rsid w:val="00674324"/>
    <w:rsid w:val="0067579A"/>
    <w:rsid w:val="00684A6D"/>
    <w:rsid w:val="00687A2F"/>
    <w:rsid w:val="006902AF"/>
    <w:rsid w:val="00695EAF"/>
    <w:rsid w:val="00697D1F"/>
    <w:rsid w:val="006A201A"/>
    <w:rsid w:val="006A6A84"/>
    <w:rsid w:val="006B057B"/>
    <w:rsid w:val="006B0F69"/>
    <w:rsid w:val="006B1FB2"/>
    <w:rsid w:val="006B564C"/>
    <w:rsid w:val="006C20B9"/>
    <w:rsid w:val="006C3E37"/>
    <w:rsid w:val="006C4841"/>
    <w:rsid w:val="006C55F5"/>
    <w:rsid w:val="006C5DDA"/>
    <w:rsid w:val="006C615B"/>
    <w:rsid w:val="006C7863"/>
    <w:rsid w:val="006C7E6C"/>
    <w:rsid w:val="006E0F66"/>
    <w:rsid w:val="006E15FD"/>
    <w:rsid w:val="006E1847"/>
    <w:rsid w:val="006E3F2C"/>
    <w:rsid w:val="006E747D"/>
    <w:rsid w:val="006F17B9"/>
    <w:rsid w:val="006F38D0"/>
    <w:rsid w:val="00700F5A"/>
    <w:rsid w:val="00711285"/>
    <w:rsid w:val="007124BF"/>
    <w:rsid w:val="00716CFE"/>
    <w:rsid w:val="007173F2"/>
    <w:rsid w:val="00723A19"/>
    <w:rsid w:val="007307FF"/>
    <w:rsid w:val="0074014F"/>
    <w:rsid w:val="007418EC"/>
    <w:rsid w:val="0074268F"/>
    <w:rsid w:val="00746596"/>
    <w:rsid w:val="007522C6"/>
    <w:rsid w:val="00752A60"/>
    <w:rsid w:val="00755260"/>
    <w:rsid w:val="00756C68"/>
    <w:rsid w:val="00757D6E"/>
    <w:rsid w:val="0076223C"/>
    <w:rsid w:val="007643D5"/>
    <w:rsid w:val="007669D5"/>
    <w:rsid w:val="007718C5"/>
    <w:rsid w:val="0078085B"/>
    <w:rsid w:val="00786F02"/>
    <w:rsid w:val="00791515"/>
    <w:rsid w:val="00792C20"/>
    <w:rsid w:val="0079522E"/>
    <w:rsid w:val="007A2C03"/>
    <w:rsid w:val="007A77FA"/>
    <w:rsid w:val="007B55EC"/>
    <w:rsid w:val="007B66D2"/>
    <w:rsid w:val="007B76AC"/>
    <w:rsid w:val="007B796F"/>
    <w:rsid w:val="007C29E1"/>
    <w:rsid w:val="007C66D3"/>
    <w:rsid w:val="007D0E25"/>
    <w:rsid w:val="007D4D6B"/>
    <w:rsid w:val="007E0544"/>
    <w:rsid w:val="007E104A"/>
    <w:rsid w:val="007E63D2"/>
    <w:rsid w:val="007E7A4E"/>
    <w:rsid w:val="007F1078"/>
    <w:rsid w:val="007F6E4A"/>
    <w:rsid w:val="00807F16"/>
    <w:rsid w:val="0083150D"/>
    <w:rsid w:val="00832C71"/>
    <w:rsid w:val="00834343"/>
    <w:rsid w:val="00842C14"/>
    <w:rsid w:val="00844EAF"/>
    <w:rsid w:val="00853B27"/>
    <w:rsid w:val="00856CC9"/>
    <w:rsid w:val="00861FC1"/>
    <w:rsid w:val="00863136"/>
    <w:rsid w:val="00863580"/>
    <w:rsid w:val="00863A9C"/>
    <w:rsid w:val="00864732"/>
    <w:rsid w:val="008671E5"/>
    <w:rsid w:val="00870D34"/>
    <w:rsid w:val="0088772A"/>
    <w:rsid w:val="00890D9C"/>
    <w:rsid w:val="00891985"/>
    <w:rsid w:val="008973BE"/>
    <w:rsid w:val="008A39D5"/>
    <w:rsid w:val="008A49A8"/>
    <w:rsid w:val="008A5367"/>
    <w:rsid w:val="008A6502"/>
    <w:rsid w:val="008B02CC"/>
    <w:rsid w:val="008B1742"/>
    <w:rsid w:val="008B3F6C"/>
    <w:rsid w:val="008B6DAB"/>
    <w:rsid w:val="008C3BED"/>
    <w:rsid w:val="008D16C3"/>
    <w:rsid w:val="008E0DBA"/>
    <w:rsid w:val="008E17B0"/>
    <w:rsid w:val="008E3F3C"/>
    <w:rsid w:val="008E48F1"/>
    <w:rsid w:val="008F26A0"/>
    <w:rsid w:val="008F5662"/>
    <w:rsid w:val="00904B3B"/>
    <w:rsid w:val="00911E26"/>
    <w:rsid w:val="009209B4"/>
    <w:rsid w:val="009241B9"/>
    <w:rsid w:val="0093020B"/>
    <w:rsid w:val="00932337"/>
    <w:rsid w:val="009407BD"/>
    <w:rsid w:val="009439E2"/>
    <w:rsid w:val="00961165"/>
    <w:rsid w:val="00962146"/>
    <w:rsid w:val="009640EB"/>
    <w:rsid w:val="00965343"/>
    <w:rsid w:val="0096640C"/>
    <w:rsid w:val="00967438"/>
    <w:rsid w:val="009705AD"/>
    <w:rsid w:val="0097067B"/>
    <w:rsid w:val="00970BB9"/>
    <w:rsid w:val="00973B72"/>
    <w:rsid w:val="009856F9"/>
    <w:rsid w:val="0099010A"/>
    <w:rsid w:val="00990D19"/>
    <w:rsid w:val="00991B20"/>
    <w:rsid w:val="00992F89"/>
    <w:rsid w:val="00993FE2"/>
    <w:rsid w:val="00994372"/>
    <w:rsid w:val="009A0FE0"/>
    <w:rsid w:val="009A1742"/>
    <w:rsid w:val="009A5477"/>
    <w:rsid w:val="009A6602"/>
    <w:rsid w:val="009C2A7A"/>
    <w:rsid w:val="009C6027"/>
    <w:rsid w:val="009C6FDA"/>
    <w:rsid w:val="009D0350"/>
    <w:rsid w:val="009D41B5"/>
    <w:rsid w:val="009E79F6"/>
    <w:rsid w:val="009F079E"/>
    <w:rsid w:val="00A06D56"/>
    <w:rsid w:val="00A10BC3"/>
    <w:rsid w:val="00A119B9"/>
    <w:rsid w:val="00A2196A"/>
    <w:rsid w:val="00A229B7"/>
    <w:rsid w:val="00A268B2"/>
    <w:rsid w:val="00A30051"/>
    <w:rsid w:val="00A353B8"/>
    <w:rsid w:val="00A4272F"/>
    <w:rsid w:val="00A47D95"/>
    <w:rsid w:val="00A53059"/>
    <w:rsid w:val="00A53471"/>
    <w:rsid w:val="00A554BD"/>
    <w:rsid w:val="00A55B2D"/>
    <w:rsid w:val="00A634B9"/>
    <w:rsid w:val="00A72603"/>
    <w:rsid w:val="00A73CEE"/>
    <w:rsid w:val="00A8592F"/>
    <w:rsid w:val="00A85CDE"/>
    <w:rsid w:val="00A91170"/>
    <w:rsid w:val="00AA0222"/>
    <w:rsid w:val="00AA085D"/>
    <w:rsid w:val="00AA1379"/>
    <w:rsid w:val="00AA3F41"/>
    <w:rsid w:val="00AA4B5F"/>
    <w:rsid w:val="00AA5F11"/>
    <w:rsid w:val="00AA6C4A"/>
    <w:rsid w:val="00AB3E29"/>
    <w:rsid w:val="00AC01AC"/>
    <w:rsid w:val="00AC2047"/>
    <w:rsid w:val="00AD10F2"/>
    <w:rsid w:val="00AD4F29"/>
    <w:rsid w:val="00AD777F"/>
    <w:rsid w:val="00AD7A49"/>
    <w:rsid w:val="00AE0CBA"/>
    <w:rsid w:val="00AE1D35"/>
    <w:rsid w:val="00AE25A1"/>
    <w:rsid w:val="00AE3C51"/>
    <w:rsid w:val="00AF0653"/>
    <w:rsid w:val="00AF09FC"/>
    <w:rsid w:val="00AF772C"/>
    <w:rsid w:val="00B06F0B"/>
    <w:rsid w:val="00B1016E"/>
    <w:rsid w:val="00B11EE8"/>
    <w:rsid w:val="00B13C57"/>
    <w:rsid w:val="00B13E3B"/>
    <w:rsid w:val="00B15BFD"/>
    <w:rsid w:val="00B21033"/>
    <w:rsid w:val="00B22B5A"/>
    <w:rsid w:val="00B22FBB"/>
    <w:rsid w:val="00B23475"/>
    <w:rsid w:val="00B278D6"/>
    <w:rsid w:val="00B35BED"/>
    <w:rsid w:val="00B43881"/>
    <w:rsid w:val="00B44646"/>
    <w:rsid w:val="00B46B98"/>
    <w:rsid w:val="00B47522"/>
    <w:rsid w:val="00B51187"/>
    <w:rsid w:val="00B5125A"/>
    <w:rsid w:val="00B52E1F"/>
    <w:rsid w:val="00B53660"/>
    <w:rsid w:val="00B54C6D"/>
    <w:rsid w:val="00B55A8A"/>
    <w:rsid w:val="00B62F7E"/>
    <w:rsid w:val="00B6444F"/>
    <w:rsid w:val="00B65919"/>
    <w:rsid w:val="00B7678B"/>
    <w:rsid w:val="00B84277"/>
    <w:rsid w:val="00B87B41"/>
    <w:rsid w:val="00B930BD"/>
    <w:rsid w:val="00BA5040"/>
    <w:rsid w:val="00BA551D"/>
    <w:rsid w:val="00BA5752"/>
    <w:rsid w:val="00BB12EC"/>
    <w:rsid w:val="00BB3122"/>
    <w:rsid w:val="00BC5097"/>
    <w:rsid w:val="00BC5DCF"/>
    <w:rsid w:val="00BD322D"/>
    <w:rsid w:val="00BE60AF"/>
    <w:rsid w:val="00BF0A0A"/>
    <w:rsid w:val="00C0666A"/>
    <w:rsid w:val="00C07817"/>
    <w:rsid w:val="00C13F28"/>
    <w:rsid w:val="00C36485"/>
    <w:rsid w:val="00C37DDE"/>
    <w:rsid w:val="00C419E1"/>
    <w:rsid w:val="00C43A7A"/>
    <w:rsid w:val="00C45678"/>
    <w:rsid w:val="00C47BC1"/>
    <w:rsid w:val="00C507AB"/>
    <w:rsid w:val="00C526E2"/>
    <w:rsid w:val="00C52B16"/>
    <w:rsid w:val="00C54121"/>
    <w:rsid w:val="00C5680D"/>
    <w:rsid w:val="00C6401D"/>
    <w:rsid w:val="00C651ED"/>
    <w:rsid w:val="00C745F6"/>
    <w:rsid w:val="00C747FE"/>
    <w:rsid w:val="00C74CE8"/>
    <w:rsid w:val="00C8053D"/>
    <w:rsid w:val="00C84C10"/>
    <w:rsid w:val="00C863C7"/>
    <w:rsid w:val="00C95CAB"/>
    <w:rsid w:val="00C9740E"/>
    <w:rsid w:val="00CA2200"/>
    <w:rsid w:val="00CB39FF"/>
    <w:rsid w:val="00CB5130"/>
    <w:rsid w:val="00CB533F"/>
    <w:rsid w:val="00CB79BD"/>
    <w:rsid w:val="00CC1C25"/>
    <w:rsid w:val="00CC1DBD"/>
    <w:rsid w:val="00CC7B00"/>
    <w:rsid w:val="00CD23E1"/>
    <w:rsid w:val="00CD56FB"/>
    <w:rsid w:val="00CE1512"/>
    <w:rsid w:val="00CE24C7"/>
    <w:rsid w:val="00CE2DF9"/>
    <w:rsid w:val="00CE5D68"/>
    <w:rsid w:val="00CE6906"/>
    <w:rsid w:val="00CF02AF"/>
    <w:rsid w:val="00CF0445"/>
    <w:rsid w:val="00CF0879"/>
    <w:rsid w:val="00CF0A22"/>
    <w:rsid w:val="00D0054C"/>
    <w:rsid w:val="00D0079A"/>
    <w:rsid w:val="00D01F44"/>
    <w:rsid w:val="00D06E0D"/>
    <w:rsid w:val="00D1113A"/>
    <w:rsid w:val="00D127AF"/>
    <w:rsid w:val="00D133E8"/>
    <w:rsid w:val="00D13524"/>
    <w:rsid w:val="00D221DA"/>
    <w:rsid w:val="00D26A39"/>
    <w:rsid w:val="00D3083F"/>
    <w:rsid w:val="00D32126"/>
    <w:rsid w:val="00D33715"/>
    <w:rsid w:val="00D343F1"/>
    <w:rsid w:val="00D34B1E"/>
    <w:rsid w:val="00D34DBB"/>
    <w:rsid w:val="00D356F4"/>
    <w:rsid w:val="00D37FB4"/>
    <w:rsid w:val="00D40315"/>
    <w:rsid w:val="00D4115C"/>
    <w:rsid w:val="00D43957"/>
    <w:rsid w:val="00D5047D"/>
    <w:rsid w:val="00D51D7D"/>
    <w:rsid w:val="00D60AF2"/>
    <w:rsid w:val="00D61865"/>
    <w:rsid w:val="00D7235E"/>
    <w:rsid w:val="00D73C9C"/>
    <w:rsid w:val="00D83393"/>
    <w:rsid w:val="00D91BE2"/>
    <w:rsid w:val="00D925E6"/>
    <w:rsid w:val="00D92675"/>
    <w:rsid w:val="00DA2A3B"/>
    <w:rsid w:val="00DA3607"/>
    <w:rsid w:val="00DA62D8"/>
    <w:rsid w:val="00DA6949"/>
    <w:rsid w:val="00DB0B09"/>
    <w:rsid w:val="00DB1198"/>
    <w:rsid w:val="00DC7BCD"/>
    <w:rsid w:val="00DD229A"/>
    <w:rsid w:val="00DD404C"/>
    <w:rsid w:val="00DD441A"/>
    <w:rsid w:val="00DD73D8"/>
    <w:rsid w:val="00DE1B9B"/>
    <w:rsid w:val="00DE4076"/>
    <w:rsid w:val="00DF2461"/>
    <w:rsid w:val="00DF2BA0"/>
    <w:rsid w:val="00E02ECE"/>
    <w:rsid w:val="00E115C8"/>
    <w:rsid w:val="00E145B0"/>
    <w:rsid w:val="00E15549"/>
    <w:rsid w:val="00E15C62"/>
    <w:rsid w:val="00E172FA"/>
    <w:rsid w:val="00E174CC"/>
    <w:rsid w:val="00E20151"/>
    <w:rsid w:val="00E27BA6"/>
    <w:rsid w:val="00E43A28"/>
    <w:rsid w:val="00E45D5F"/>
    <w:rsid w:val="00E50ED0"/>
    <w:rsid w:val="00E514BD"/>
    <w:rsid w:val="00E5457F"/>
    <w:rsid w:val="00E56D2C"/>
    <w:rsid w:val="00E60112"/>
    <w:rsid w:val="00E61E4D"/>
    <w:rsid w:val="00E733AD"/>
    <w:rsid w:val="00E74DCF"/>
    <w:rsid w:val="00E76C15"/>
    <w:rsid w:val="00E773B9"/>
    <w:rsid w:val="00E81B2B"/>
    <w:rsid w:val="00E83F71"/>
    <w:rsid w:val="00E90170"/>
    <w:rsid w:val="00E90D89"/>
    <w:rsid w:val="00E90DDE"/>
    <w:rsid w:val="00E91279"/>
    <w:rsid w:val="00E969C2"/>
    <w:rsid w:val="00EA0F1B"/>
    <w:rsid w:val="00EA51FD"/>
    <w:rsid w:val="00EA6A44"/>
    <w:rsid w:val="00EC5AC6"/>
    <w:rsid w:val="00ED5D7B"/>
    <w:rsid w:val="00EE3BAE"/>
    <w:rsid w:val="00EE5F59"/>
    <w:rsid w:val="00EF7283"/>
    <w:rsid w:val="00F01CB9"/>
    <w:rsid w:val="00F06410"/>
    <w:rsid w:val="00F1423E"/>
    <w:rsid w:val="00F16AFC"/>
    <w:rsid w:val="00F204BA"/>
    <w:rsid w:val="00F2497D"/>
    <w:rsid w:val="00F2570E"/>
    <w:rsid w:val="00F25E67"/>
    <w:rsid w:val="00F3477A"/>
    <w:rsid w:val="00F34AD2"/>
    <w:rsid w:val="00F3509A"/>
    <w:rsid w:val="00F369DC"/>
    <w:rsid w:val="00F50328"/>
    <w:rsid w:val="00F51955"/>
    <w:rsid w:val="00F53985"/>
    <w:rsid w:val="00F53D76"/>
    <w:rsid w:val="00F6351E"/>
    <w:rsid w:val="00F6669C"/>
    <w:rsid w:val="00F70A61"/>
    <w:rsid w:val="00F74B4D"/>
    <w:rsid w:val="00F774B2"/>
    <w:rsid w:val="00F80FCA"/>
    <w:rsid w:val="00F828AF"/>
    <w:rsid w:val="00F84100"/>
    <w:rsid w:val="00F84979"/>
    <w:rsid w:val="00F94460"/>
    <w:rsid w:val="00F94E65"/>
    <w:rsid w:val="00F9668C"/>
    <w:rsid w:val="00F96ABE"/>
    <w:rsid w:val="00FA1A3B"/>
    <w:rsid w:val="00FA2C7F"/>
    <w:rsid w:val="00FC299D"/>
    <w:rsid w:val="00FD2F46"/>
    <w:rsid w:val="00FD36E1"/>
    <w:rsid w:val="00FD7286"/>
    <w:rsid w:val="00FE2A2F"/>
    <w:rsid w:val="00FE45CE"/>
    <w:rsid w:val="00FF0388"/>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head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5047D"/>
    <w:pPr>
      <w:suppressAutoHyphens/>
    </w:pPr>
    <w:rPr>
      <w:lang w:eastAsia="ar-SA"/>
    </w:rPr>
  </w:style>
  <w:style w:type="paragraph" w:styleId="Ttulo1">
    <w:name w:val="heading 1"/>
    <w:basedOn w:val="Normal"/>
    <w:next w:val="Normal"/>
    <w:qFormat/>
    <w:rsid w:val="00D5047D"/>
    <w:pPr>
      <w:keepNext/>
      <w:tabs>
        <w:tab w:val="num" w:pos="0"/>
      </w:tabs>
      <w:outlineLvl w:val="0"/>
    </w:pPr>
    <w:rPr>
      <w:b/>
      <w:sz w:val="28"/>
    </w:rPr>
  </w:style>
  <w:style w:type="paragraph" w:styleId="Ttulo2">
    <w:name w:val="heading 2"/>
    <w:basedOn w:val="Normal"/>
    <w:next w:val="Normal"/>
    <w:qFormat/>
    <w:rsid w:val="00D5047D"/>
    <w:pPr>
      <w:keepNext/>
      <w:tabs>
        <w:tab w:val="num" w:pos="0"/>
      </w:tabs>
      <w:outlineLvl w:val="1"/>
    </w:pPr>
    <w:rPr>
      <w:b/>
      <w:sz w:val="24"/>
    </w:rPr>
  </w:style>
  <w:style w:type="paragraph" w:styleId="Ttulo3">
    <w:name w:val="heading 3"/>
    <w:basedOn w:val="Normal"/>
    <w:next w:val="Normal"/>
    <w:qFormat/>
    <w:rsid w:val="00D5047D"/>
    <w:pPr>
      <w:keepNext/>
      <w:tabs>
        <w:tab w:val="num" w:pos="0"/>
      </w:tabs>
      <w:jc w:val="both"/>
      <w:outlineLvl w:val="2"/>
    </w:pPr>
    <w:rPr>
      <w:sz w:val="28"/>
    </w:rPr>
  </w:style>
  <w:style w:type="paragraph" w:styleId="Ttulo4">
    <w:name w:val="heading 4"/>
    <w:basedOn w:val="Normal"/>
    <w:next w:val="Normal"/>
    <w:qFormat/>
    <w:rsid w:val="00D5047D"/>
    <w:pPr>
      <w:keepNext/>
      <w:tabs>
        <w:tab w:val="num" w:pos="0"/>
      </w:tabs>
      <w:jc w:val="right"/>
      <w:outlineLvl w:val="3"/>
    </w:pPr>
    <w:rPr>
      <w:b/>
      <w:sz w:val="28"/>
    </w:rPr>
  </w:style>
  <w:style w:type="paragraph" w:styleId="Ttulo5">
    <w:name w:val="heading 5"/>
    <w:basedOn w:val="Normal"/>
    <w:next w:val="Normal"/>
    <w:qFormat/>
    <w:rsid w:val="00D5047D"/>
    <w:pPr>
      <w:keepNext/>
      <w:tabs>
        <w:tab w:val="num" w:pos="0"/>
      </w:tabs>
      <w:jc w:val="center"/>
      <w:outlineLvl w:val="4"/>
    </w:pPr>
    <w:rPr>
      <w:b/>
      <w:sz w:val="28"/>
    </w:rPr>
  </w:style>
  <w:style w:type="paragraph" w:styleId="Ttulo6">
    <w:name w:val="heading 6"/>
    <w:basedOn w:val="Normal"/>
    <w:next w:val="Normal"/>
    <w:qFormat/>
    <w:rsid w:val="00D5047D"/>
    <w:pPr>
      <w:keepNext/>
      <w:tabs>
        <w:tab w:val="num" w:pos="0"/>
      </w:tabs>
      <w:jc w:val="center"/>
      <w:outlineLvl w:val="5"/>
    </w:pPr>
    <w:rPr>
      <w:b/>
      <w:sz w:val="26"/>
    </w:rPr>
  </w:style>
  <w:style w:type="paragraph" w:styleId="Ttulo7">
    <w:name w:val="heading 7"/>
    <w:basedOn w:val="Normal"/>
    <w:next w:val="Normal"/>
    <w:qFormat/>
    <w:rsid w:val="00D5047D"/>
    <w:pPr>
      <w:keepNext/>
      <w:tabs>
        <w:tab w:val="num" w:pos="0"/>
      </w:tabs>
      <w:jc w:val="both"/>
      <w:outlineLvl w:val="6"/>
    </w:pPr>
    <w:rPr>
      <w:sz w:val="26"/>
    </w:rPr>
  </w:style>
  <w:style w:type="paragraph" w:styleId="Ttulo8">
    <w:name w:val="heading 8"/>
    <w:basedOn w:val="Normal"/>
    <w:next w:val="Normal"/>
    <w:qFormat/>
    <w:rsid w:val="00D5047D"/>
    <w:pPr>
      <w:keepNext/>
      <w:tabs>
        <w:tab w:val="num" w:pos="0"/>
      </w:tabs>
      <w:jc w:val="center"/>
      <w:outlineLvl w:val="7"/>
    </w:pPr>
    <w:rPr>
      <w:sz w:val="2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WW8Num3z0">
    <w:name w:val="WW8Num3z0"/>
    <w:rsid w:val="00D5047D"/>
    <w:rPr>
      <w:rFonts w:ascii="Symbol" w:hAnsi="Symbol"/>
    </w:rPr>
  </w:style>
  <w:style w:type="character" w:customStyle="1" w:styleId="WW8Num3z1">
    <w:name w:val="WW8Num3z1"/>
    <w:rsid w:val="00D5047D"/>
    <w:rPr>
      <w:rFonts w:ascii="OpenSymbol" w:hAnsi="OpenSymbol" w:cs="OpenSymbol"/>
    </w:rPr>
  </w:style>
  <w:style w:type="character" w:customStyle="1" w:styleId="WW8Num4z0">
    <w:name w:val="WW8Num4z0"/>
    <w:rsid w:val="00D5047D"/>
    <w:rPr>
      <w:rFonts w:ascii="Wingdings" w:hAnsi="Wingdings"/>
    </w:rPr>
  </w:style>
  <w:style w:type="character" w:customStyle="1" w:styleId="WW8Num4z1">
    <w:name w:val="WW8Num4z1"/>
    <w:rsid w:val="00D5047D"/>
    <w:rPr>
      <w:rFonts w:ascii="OpenSymbol" w:hAnsi="OpenSymbol" w:cs="OpenSymbol"/>
    </w:rPr>
  </w:style>
  <w:style w:type="character" w:customStyle="1" w:styleId="WW8Num5z0">
    <w:name w:val="WW8Num5z0"/>
    <w:rsid w:val="00D5047D"/>
    <w:rPr>
      <w:rFonts w:ascii="Symbol" w:hAnsi="Symbol" w:cs="OpenSymbol"/>
    </w:rPr>
  </w:style>
  <w:style w:type="character" w:customStyle="1" w:styleId="WW8Num6z0">
    <w:name w:val="WW8Num6z0"/>
    <w:rsid w:val="00D5047D"/>
    <w:rPr>
      <w:sz w:val="20"/>
      <w:szCs w:val="20"/>
    </w:rPr>
  </w:style>
  <w:style w:type="character" w:customStyle="1" w:styleId="WW8Num6z1">
    <w:name w:val="WW8Num6z1"/>
    <w:rsid w:val="00D5047D"/>
    <w:rPr>
      <w:rFonts w:ascii="OpenSymbol" w:hAnsi="OpenSymbol" w:cs="OpenSymbol"/>
    </w:rPr>
  </w:style>
  <w:style w:type="character" w:customStyle="1" w:styleId="WW8Num7z0">
    <w:name w:val="WW8Num7z0"/>
    <w:rsid w:val="00D5047D"/>
    <w:rPr>
      <w:rFonts w:ascii="Symbol" w:hAnsi="Symbol"/>
    </w:rPr>
  </w:style>
  <w:style w:type="character" w:customStyle="1" w:styleId="WW8Num7z1">
    <w:name w:val="WW8Num7z1"/>
    <w:rsid w:val="00D5047D"/>
    <w:rPr>
      <w:rFonts w:ascii="OpenSymbol" w:hAnsi="OpenSymbol" w:cs="OpenSymbol"/>
    </w:rPr>
  </w:style>
  <w:style w:type="character" w:customStyle="1" w:styleId="WW8Num8z0">
    <w:name w:val="WW8Num8z0"/>
    <w:rsid w:val="00D5047D"/>
    <w:rPr>
      <w:rFonts w:ascii="Wingdings" w:hAnsi="Wingdings"/>
    </w:rPr>
  </w:style>
  <w:style w:type="character" w:customStyle="1" w:styleId="WW8Num8z1">
    <w:name w:val="WW8Num8z1"/>
    <w:rsid w:val="00D5047D"/>
    <w:rPr>
      <w:rFonts w:ascii="OpenSymbol" w:hAnsi="OpenSymbol" w:cs="OpenSymbol"/>
    </w:rPr>
  </w:style>
  <w:style w:type="character" w:customStyle="1" w:styleId="WW8Num9z0">
    <w:name w:val="WW8Num9z0"/>
    <w:rsid w:val="00D5047D"/>
    <w:rPr>
      <w:rFonts w:ascii="Symbol" w:hAnsi="Symbol"/>
    </w:rPr>
  </w:style>
  <w:style w:type="character" w:customStyle="1" w:styleId="WW8Num9z1">
    <w:name w:val="WW8Num9z1"/>
    <w:rsid w:val="00D5047D"/>
    <w:rPr>
      <w:rFonts w:ascii="OpenSymbol" w:hAnsi="OpenSymbol" w:cs="OpenSymbol"/>
    </w:rPr>
  </w:style>
  <w:style w:type="character" w:customStyle="1" w:styleId="Absatz-Standardschriftart">
    <w:name w:val="Absatz-Standardschriftart"/>
    <w:rsid w:val="00D5047D"/>
  </w:style>
  <w:style w:type="character" w:customStyle="1" w:styleId="WW8Num5z1">
    <w:name w:val="WW8Num5z1"/>
    <w:rsid w:val="00D5047D"/>
    <w:rPr>
      <w:rFonts w:ascii="OpenSymbol" w:hAnsi="OpenSymbol" w:cs="OpenSymbol"/>
    </w:rPr>
  </w:style>
  <w:style w:type="character" w:customStyle="1" w:styleId="WW8Num10z0">
    <w:name w:val="WW8Num10z0"/>
    <w:rsid w:val="00D5047D"/>
    <w:rPr>
      <w:rFonts w:ascii="Wingdings" w:hAnsi="Wingdings"/>
    </w:rPr>
  </w:style>
  <w:style w:type="character" w:customStyle="1" w:styleId="WW8Num10z1">
    <w:name w:val="WW8Num10z1"/>
    <w:rsid w:val="00D5047D"/>
    <w:rPr>
      <w:rFonts w:ascii="OpenSymbol" w:hAnsi="OpenSymbol" w:cs="OpenSymbol"/>
    </w:rPr>
  </w:style>
  <w:style w:type="character" w:customStyle="1" w:styleId="WW8Num11z0">
    <w:name w:val="WW8Num11z0"/>
    <w:rsid w:val="00D5047D"/>
    <w:rPr>
      <w:rFonts w:ascii="Symbol" w:hAnsi="Symbol"/>
    </w:rPr>
  </w:style>
  <w:style w:type="character" w:customStyle="1" w:styleId="WW8Num11z1">
    <w:name w:val="WW8Num11z1"/>
    <w:rsid w:val="00D5047D"/>
    <w:rPr>
      <w:rFonts w:ascii="OpenSymbol" w:hAnsi="OpenSymbol" w:cs="OpenSymbol"/>
    </w:rPr>
  </w:style>
  <w:style w:type="character" w:customStyle="1" w:styleId="WW-Absatz-Standardschriftart">
    <w:name w:val="WW-Absatz-Standardschriftart"/>
    <w:rsid w:val="00D5047D"/>
  </w:style>
  <w:style w:type="character" w:customStyle="1" w:styleId="WW-Absatz-Standardschriftart1">
    <w:name w:val="WW-Absatz-Standardschriftart1"/>
    <w:rsid w:val="00D5047D"/>
  </w:style>
  <w:style w:type="character" w:customStyle="1" w:styleId="WW-Absatz-Standardschriftart11">
    <w:name w:val="WW-Absatz-Standardschriftart11"/>
    <w:rsid w:val="00D5047D"/>
  </w:style>
  <w:style w:type="character" w:customStyle="1" w:styleId="WW-Absatz-Standardschriftart111">
    <w:name w:val="WW-Absatz-Standardschriftart111"/>
    <w:rsid w:val="00D5047D"/>
  </w:style>
  <w:style w:type="character" w:customStyle="1" w:styleId="WW-Absatz-Standardschriftart1111">
    <w:name w:val="WW-Absatz-Standardschriftart1111"/>
    <w:rsid w:val="00D5047D"/>
  </w:style>
  <w:style w:type="character" w:customStyle="1" w:styleId="WW-Absatz-Standardschriftart11111">
    <w:name w:val="WW-Absatz-Standardschriftart11111"/>
    <w:rsid w:val="00D5047D"/>
  </w:style>
  <w:style w:type="character" w:customStyle="1" w:styleId="WW-Absatz-Standardschriftart111111">
    <w:name w:val="WW-Absatz-Standardschriftart111111"/>
    <w:rsid w:val="00D5047D"/>
  </w:style>
  <w:style w:type="character" w:customStyle="1" w:styleId="WW8Num2z0">
    <w:name w:val="WW8Num2z0"/>
    <w:rsid w:val="00D5047D"/>
    <w:rPr>
      <w:rFonts w:ascii="Wingdings" w:hAnsi="Wingdings"/>
    </w:rPr>
  </w:style>
  <w:style w:type="character" w:customStyle="1" w:styleId="WW8Num14z0">
    <w:name w:val="WW8Num14z0"/>
    <w:rsid w:val="00D5047D"/>
    <w:rPr>
      <w:rFonts w:ascii="Symbol" w:hAnsi="Symbol"/>
    </w:rPr>
  </w:style>
  <w:style w:type="character" w:customStyle="1" w:styleId="WW8Num15z0">
    <w:name w:val="WW8Num15z0"/>
    <w:rsid w:val="00D5047D"/>
    <w:rPr>
      <w:rFonts w:ascii="Times New Roman" w:hAnsi="Times New Roman"/>
    </w:rPr>
  </w:style>
  <w:style w:type="character" w:customStyle="1" w:styleId="WW8Num16z0">
    <w:name w:val="WW8Num16z0"/>
    <w:rsid w:val="00D5047D"/>
    <w:rPr>
      <w:rFonts w:ascii="Wingdings" w:hAnsi="Wingdings"/>
    </w:rPr>
  </w:style>
  <w:style w:type="character" w:customStyle="1" w:styleId="Fontepargpadro1">
    <w:name w:val="Fonte parág. padrão1"/>
    <w:rsid w:val="00D5047D"/>
  </w:style>
  <w:style w:type="character" w:styleId="Hyperlink">
    <w:name w:val="Hyperlink"/>
    <w:basedOn w:val="Fontepargpadro1"/>
    <w:rsid w:val="00D5047D"/>
    <w:rPr>
      <w:color w:val="0000FF"/>
      <w:u w:val="single"/>
    </w:rPr>
  </w:style>
  <w:style w:type="character" w:customStyle="1" w:styleId="Marcas">
    <w:name w:val="Marcas"/>
    <w:rsid w:val="00D5047D"/>
    <w:rPr>
      <w:rFonts w:ascii="OpenSymbol" w:eastAsia="OpenSymbol" w:hAnsi="OpenSymbol" w:cs="OpenSymbol"/>
    </w:rPr>
  </w:style>
  <w:style w:type="character" w:customStyle="1" w:styleId="Smbolosdenumerao">
    <w:name w:val="Símbolos de numeração"/>
    <w:rsid w:val="00D5047D"/>
    <w:rPr>
      <w:sz w:val="20"/>
      <w:szCs w:val="20"/>
    </w:rPr>
  </w:style>
  <w:style w:type="paragraph" w:customStyle="1" w:styleId="Captulo">
    <w:name w:val="Capítulo"/>
    <w:basedOn w:val="Normal"/>
    <w:next w:val="Corpodetexto"/>
    <w:rsid w:val="00D5047D"/>
    <w:pPr>
      <w:keepNext/>
      <w:spacing w:before="240" w:after="120"/>
    </w:pPr>
    <w:rPr>
      <w:rFonts w:ascii="Arial" w:eastAsia="Lucida Sans Unicode" w:hAnsi="Arial" w:cs="Tahoma"/>
      <w:sz w:val="28"/>
      <w:szCs w:val="28"/>
    </w:rPr>
  </w:style>
  <w:style w:type="paragraph" w:styleId="Corpodetexto">
    <w:name w:val="Body Text"/>
    <w:basedOn w:val="Normal"/>
    <w:rsid w:val="00D5047D"/>
    <w:pPr>
      <w:jc w:val="center"/>
    </w:pPr>
    <w:rPr>
      <w:rFonts w:ascii="Bookman Old Style" w:hAnsi="Bookman Old Style"/>
    </w:rPr>
  </w:style>
  <w:style w:type="paragraph" w:styleId="Lista">
    <w:name w:val="List"/>
    <w:basedOn w:val="Corpodetexto"/>
    <w:rsid w:val="00D5047D"/>
    <w:rPr>
      <w:rFonts w:cs="Tahoma"/>
    </w:rPr>
  </w:style>
  <w:style w:type="paragraph" w:customStyle="1" w:styleId="Legenda1">
    <w:name w:val="Legenda1"/>
    <w:basedOn w:val="Normal"/>
    <w:next w:val="Normal"/>
    <w:rsid w:val="00D5047D"/>
    <w:pPr>
      <w:pBdr>
        <w:top w:val="single" w:sz="4" w:space="1" w:color="000000"/>
        <w:left w:val="single" w:sz="4" w:space="4" w:color="000000"/>
        <w:bottom w:val="single" w:sz="4" w:space="1" w:color="000000"/>
        <w:right w:val="single" w:sz="4" w:space="4" w:color="000000"/>
      </w:pBdr>
    </w:pPr>
    <w:rPr>
      <w:sz w:val="28"/>
    </w:rPr>
  </w:style>
  <w:style w:type="paragraph" w:customStyle="1" w:styleId="ndice">
    <w:name w:val="Índice"/>
    <w:basedOn w:val="Normal"/>
    <w:rsid w:val="00D5047D"/>
    <w:pPr>
      <w:suppressLineNumbers/>
    </w:pPr>
    <w:rPr>
      <w:rFonts w:cs="Tahoma"/>
    </w:rPr>
  </w:style>
  <w:style w:type="paragraph" w:styleId="Recuodecorpodetexto">
    <w:name w:val="Body Text Indent"/>
    <w:basedOn w:val="Normal"/>
    <w:rsid w:val="00D5047D"/>
    <w:pPr>
      <w:ind w:firstLine="360"/>
      <w:jc w:val="both"/>
    </w:pPr>
    <w:rPr>
      <w:i/>
      <w:sz w:val="28"/>
    </w:rPr>
  </w:style>
  <w:style w:type="paragraph" w:customStyle="1" w:styleId="Corpodetexto21">
    <w:name w:val="Corpo de texto 21"/>
    <w:basedOn w:val="Normal"/>
    <w:rsid w:val="00D5047D"/>
    <w:rPr>
      <w:sz w:val="28"/>
    </w:rPr>
  </w:style>
  <w:style w:type="paragraph" w:customStyle="1" w:styleId="Corpodetexto31">
    <w:name w:val="Corpo de texto 31"/>
    <w:basedOn w:val="Normal"/>
    <w:rsid w:val="00D5047D"/>
    <w:pPr>
      <w:jc w:val="both"/>
    </w:pPr>
    <w:rPr>
      <w:sz w:val="28"/>
    </w:rPr>
  </w:style>
  <w:style w:type="paragraph" w:customStyle="1" w:styleId="Estruturadodocumento1">
    <w:name w:val="Estrutura do documento1"/>
    <w:basedOn w:val="Normal"/>
    <w:rsid w:val="00D5047D"/>
    <w:pPr>
      <w:shd w:val="clear" w:color="auto" w:fill="000080"/>
    </w:pPr>
    <w:rPr>
      <w:rFonts w:ascii="Tahoma" w:hAnsi="Tahoma"/>
    </w:rPr>
  </w:style>
  <w:style w:type="paragraph" w:customStyle="1" w:styleId="Contedodatabela">
    <w:name w:val="Conteúdo da tabela"/>
    <w:basedOn w:val="Normal"/>
    <w:rsid w:val="00D5047D"/>
    <w:pPr>
      <w:suppressLineNumbers/>
    </w:pPr>
  </w:style>
  <w:style w:type="paragraph" w:customStyle="1" w:styleId="Ttulodatabela">
    <w:name w:val="Título da tabela"/>
    <w:basedOn w:val="Contedodatabela"/>
    <w:rsid w:val="00D5047D"/>
    <w:pPr>
      <w:jc w:val="center"/>
    </w:pPr>
    <w:rPr>
      <w:b/>
      <w:bCs/>
    </w:rPr>
  </w:style>
  <w:style w:type="paragraph" w:styleId="Textodebalo">
    <w:name w:val="Balloon Text"/>
    <w:basedOn w:val="Normal"/>
    <w:link w:val="TextodebaloChar"/>
    <w:rsid w:val="00422213"/>
    <w:rPr>
      <w:rFonts w:ascii="Tahoma" w:hAnsi="Tahoma" w:cs="Tahoma"/>
      <w:sz w:val="16"/>
      <w:szCs w:val="16"/>
    </w:rPr>
  </w:style>
  <w:style w:type="character" w:customStyle="1" w:styleId="TextodebaloChar">
    <w:name w:val="Texto de balão Char"/>
    <w:basedOn w:val="Fontepargpadro"/>
    <w:link w:val="Textodebalo"/>
    <w:rsid w:val="00422213"/>
    <w:rPr>
      <w:rFonts w:ascii="Tahoma" w:hAnsi="Tahoma" w:cs="Tahoma"/>
      <w:sz w:val="16"/>
      <w:szCs w:val="16"/>
      <w:lang w:eastAsia="ar-SA"/>
    </w:rPr>
  </w:style>
  <w:style w:type="paragraph" w:styleId="NormalWeb">
    <w:name w:val="Normal (Web)"/>
    <w:basedOn w:val="Normal"/>
    <w:uiPriority w:val="99"/>
    <w:unhideWhenUsed/>
    <w:rsid w:val="000622B5"/>
    <w:pPr>
      <w:suppressAutoHyphens w:val="0"/>
      <w:spacing w:before="100" w:beforeAutospacing="1" w:after="100" w:afterAutospacing="1"/>
    </w:pPr>
    <w:rPr>
      <w:sz w:val="24"/>
      <w:szCs w:val="24"/>
      <w:lang w:eastAsia="pt-BR"/>
    </w:rPr>
  </w:style>
  <w:style w:type="paragraph" w:styleId="Cabealho">
    <w:name w:val="header"/>
    <w:basedOn w:val="Normal"/>
    <w:link w:val="CabealhoChar"/>
    <w:uiPriority w:val="99"/>
    <w:rsid w:val="006F17B9"/>
    <w:pPr>
      <w:tabs>
        <w:tab w:val="center" w:pos="4252"/>
        <w:tab w:val="right" w:pos="8504"/>
      </w:tabs>
      <w:suppressAutoHyphens w:val="0"/>
      <w:spacing w:line="360" w:lineRule="auto"/>
      <w:ind w:right="-2"/>
      <w:jc w:val="both"/>
    </w:pPr>
    <w:rPr>
      <w:rFonts w:ascii="Verdana" w:hAnsi="Verdana"/>
      <w:sz w:val="22"/>
      <w:szCs w:val="24"/>
      <w:lang w:eastAsia="pt-BR"/>
    </w:rPr>
  </w:style>
  <w:style w:type="character" w:customStyle="1" w:styleId="CabealhoChar">
    <w:name w:val="Cabeçalho Char"/>
    <w:basedOn w:val="Fontepargpadro"/>
    <w:link w:val="Cabealho"/>
    <w:uiPriority w:val="99"/>
    <w:rsid w:val="006F17B9"/>
    <w:rPr>
      <w:rFonts w:ascii="Verdana" w:hAnsi="Verdana"/>
      <w:sz w:val="22"/>
      <w:szCs w:val="24"/>
    </w:rPr>
  </w:style>
  <w:style w:type="character" w:styleId="nfase">
    <w:name w:val="Emphasis"/>
    <w:qFormat/>
    <w:rsid w:val="006F17B9"/>
    <w:rPr>
      <w:b/>
      <w:bCs/>
      <w:i w:val="0"/>
      <w:iCs w:val="0"/>
    </w:rPr>
  </w:style>
  <w:style w:type="character" w:styleId="Nmerodepgina">
    <w:name w:val="page number"/>
    <w:rsid w:val="006F17B9"/>
  </w:style>
  <w:style w:type="paragraph" w:styleId="Rodap">
    <w:name w:val="footer"/>
    <w:basedOn w:val="Normal"/>
    <w:link w:val="RodapChar"/>
    <w:rsid w:val="006F17B9"/>
    <w:pPr>
      <w:tabs>
        <w:tab w:val="center" w:pos="4252"/>
        <w:tab w:val="right" w:pos="8504"/>
      </w:tabs>
      <w:suppressAutoHyphens w:val="0"/>
      <w:ind w:right="-2"/>
      <w:jc w:val="both"/>
    </w:pPr>
    <w:rPr>
      <w:rFonts w:ascii="Verdana" w:hAnsi="Verdana"/>
      <w:i/>
      <w:sz w:val="18"/>
      <w:szCs w:val="24"/>
      <w:lang w:eastAsia="pt-BR"/>
    </w:rPr>
  </w:style>
  <w:style w:type="character" w:customStyle="1" w:styleId="RodapChar">
    <w:name w:val="Rodapé Char"/>
    <w:basedOn w:val="Fontepargpadro"/>
    <w:link w:val="Rodap"/>
    <w:rsid w:val="006F17B9"/>
    <w:rPr>
      <w:rFonts w:ascii="Verdana" w:hAnsi="Verdana"/>
      <w:i/>
      <w:sz w:val="18"/>
      <w:szCs w:val="24"/>
    </w:rPr>
  </w:style>
  <w:style w:type="paragraph" w:styleId="CabealhodoSumrio">
    <w:name w:val="TOC Heading"/>
    <w:next w:val="Normal"/>
    <w:uiPriority w:val="39"/>
    <w:qFormat/>
    <w:rsid w:val="006F17B9"/>
    <w:pPr>
      <w:keepLines/>
      <w:spacing w:before="480"/>
      <w:jc w:val="center"/>
    </w:pPr>
    <w:rPr>
      <w:rFonts w:ascii="Verdana" w:hAnsi="Verdana"/>
      <w:b/>
      <w:caps/>
      <w:sz w:val="24"/>
      <w:szCs w:val="28"/>
      <w:lang w:eastAsia="en-US"/>
    </w:rPr>
  </w:style>
  <w:style w:type="paragraph" w:styleId="Sumrio1">
    <w:name w:val="toc 1"/>
    <w:next w:val="Normal"/>
    <w:autoRedefine/>
    <w:uiPriority w:val="39"/>
    <w:rsid w:val="006F17B9"/>
    <w:pPr>
      <w:tabs>
        <w:tab w:val="left" w:pos="284"/>
        <w:tab w:val="left" w:pos="426"/>
        <w:tab w:val="left" w:pos="460"/>
        <w:tab w:val="right" w:leader="dot" w:pos="9060"/>
      </w:tabs>
      <w:spacing w:line="360" w:lineRule="auto"/>
      <w:ind w:right="397"/>
      <w:jc w:val="both"/>
    </w:pPr>
    <w:rPr>
      <w:rFonts w:ascii="Verdana" w:eastAsia="MS Mincho" w:hAnsi="Verdana"/>
      <w:noProof/>
      <w:sz w:val="22"/>
      <w:szCs w:val="22"/>
    </w:rPr>
  </w:style>
  <w:style w:type="paragraph" w:styleId="Sumrio2">
    <w:name w:val="toc 2"/>
    <w:basedOn w:val="Normal"/>
    <w:next w:val="Normal"/>
    <w:autoRedefine/>
    <w:uiPriority w:val="39"/>
    <w:rsid w:val="006F17B9"/>
    <w:pPr>
      <w:tabs>
        <w:tab w:val="left" w:pos="851"/>
        <w:tab w:val="left" w:pos="993"/>
        <w:tab w:val="left" w:pos="1134"/>
        <w:tab w:val="right" w:leader="dot" w:pos="9072"/>
      </w:tabs>
      <w:suppressAutoHyphens w:val="0"/>
      <w:spacing w:line="360" w:lineRule="auto"/>
      <w:ind w:left="709" w:right="425" w:hanging="488"/>
      <w:jc w:val="both"/>
    </w:pPr>
    <w:rPr>
      <w:rFonts w:ascii="Verdana" w:hAnsi="Verdana"/>
      <w:noProof/>
      <w:sz w:val="22"/>
      <w:szCs w:val="22"/>
      <w:lang w:eastAsia="pt-BR"/>
    </w:rPr>
  </w:style>
  <w:style w:type="paragraph" w:styleId="Sumrio3">
    <w:name w:val="toc 3"/>
    <w:next w:val="Normal"/>
    <w:autoRedefine/>
    <w:uiPriority w:val="39"/>
    <w:rsid w:val="006F17B9"/>
    <w:pPr>
      <w:tabs>
        <w:tab w:val="left" w:pos="1276"/>
        <w:tab w:val="left" w:pos="1418"/>
        <w:tab w:val="left" w:pos="1560"/>
        <w:tab w:val="right" w:leader="dot" w:pos="9072"/>
      </w:tabs>
      <w:spacing w:line="360" w:lineRule="auto"/>
      <w:ind w:left="1134" w:right="425" w:hanging="692"/>
      <w:jc w:val="both"/>
    </w:pPr>
    <w:rPr>
      <w:rFonts w:ascii="Verdana" w:hAnsi="Verdana"/>
      <w:sz w:val="22"/>
      <w:szCs w:val="24"/>
    </w:rPr>
  </w:style>
  <w:style w:type="paragraph" w:styleId="PargrafodaLista">
    <w:name w:val="List Paragraph"/>
    <w:basedOn w:val="Normal"/>
    <w:uiPriority w:val="1"/>
    <w:qFormat/>
    <w:rsid w:val="006F17B9"/>
    <w:pPr>
      <w:suppressAutoHyphens w:val="0"/>
      <w:spacing w:line="360" w:lineRule="auto"/>
      <w:ind w:left="720" w:right="-2"/>
      <w:contextualSpacing/>
      <w:jc w:val="both"/>
    </w:pPr>
    <w:rPr>
      <w:rFonts w:ascii="Verdana" w:hAnsi="Verdana"/>
      <w:sz w:val="22"/>
      <w:szCs w:val="24"/>
      <w:lang w:eastAsia="pt-BR"/>
    </w:rPr>
  </w:style>
  <w:style w:type="paragraph" w:styleId="Pr-formataoHTML">
    <w:name w:val="HTML Preformatted"/>
    <w:basedOn w:val="Normal"/>
    <w:link w:val="Pr-formataoHTMLChar"/>
    <w:rsid w:val="008647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rPr>
  </w:style>
  <w:style w:type="character" w:customStyle="1" w:styleId="Pr-formataoHTMLChar">
    <w:name w:val="Pré-formatação HTML Char"/>
    <w:basedOn w:val="Fontepargpadro"/>
    <w:link w:val="Pr-formataoHTML"/>
    <w:rsid w:val="00864732"/>
    <w:rPr>
      <w:rFonts w:ascii="Arial Unicode MS" w:eastAsia="Arial Unicode MS" w:hAnsi="Arial Unicode MS" w:cs="Arial Unicode MS"/>
      <w:lang w:eastAsia="ar-SA"/>
    </w:rPr>
  </w:style>
  <w:style w:type="character" w:styleId="Forte">
    <w:name w:val="Strong"/>
    <w:basedOn w:val="Fontepargpadro"/>
    <w:uiPriority w:val="22"/>
    <w:qFormat/>
    <w:rsid w:val="00F53D76"/>
    <w:rPr>
      <w:b/>
      <w:bCs/>
    </w:rPr>
  </w:style>
  <w:style w:type="character" w:customStyle="1" w:styleId="apple-converted-space">
    <w:name w:val="apple-converted-space"/>
    <w:basedOn w:val="Fontepargpadro"/>
    <w:rsid w:val="00970BB9"/>
  </w:style>
  <w:style w:type="table" w:customStyle="1" w:styleId="TableNormal">
    <w:name w:val="Table Normal"/>
    <w:uiPriority w:val="2"/>
    <w:semiHidden/>
    <w:unhideWhenUsed/>
    <w:qFormat/>
    <w:rsid w:val="00391197"/>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391197"/>
    <w:pPr>
      <w:widowControl w:val="0"/>
      <w:suppressAutoHyphens w:val="0"/>
      <w:autoSpaceDE w:val="0"/>
      <w:autoSpaceDN w:val="0"/>
    </w:pPr>
    <w:rPr>
      <w:sz w:val="22"/>
      <w:szCs w:val="22"/>
      <w:lang w:val="pt-PT" w:eastAsia="en-US"/>
    </w:rPr>
  </w:style>
  <w:style w:type="paragraph" w:styleId="SemEspaamento">
    <w:name w:val="No Spacing"/>
    <w:uiPriority w:val="1"/>
    <w:qFormat/>
    <w:rsid w:val="00180941"/>
    <w:rPr>
      <w:rFonts w:asciiTheme="minorHAnsi" w:eastAsiaTheme="minorHAnsi" w:hAnsiTheme="minorHAnsi" w:cstheme="minorBidi"/>
      <w:sz w:val="22"/>
      <w:szCs w:val="22"/>
      <w:lang w:eastAsia="en-US"/>
    </w:rPr>
  </w:style>
  <w:style w:type="character" w:customStyle="1" w:styleId="object">
    <w:name w:val="object"/>
    <w:basedOn w:val="Fontepargpadro"/>
    <w:rsid w:val="00F5195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head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5047D"/>
    <w:pPr>
      <w:suppressAutoHyphens/>
    </w:pPr>
    <w:rPr>
      <w:lang w:eastAsia="ar-SA"/>
    </w:rPr>
  </w:style>
  <w:style w:type="paragraph" w:styleId="Ttulo1">
    <w:name w:val="heading 1"/>
    <w:basedOn w:val="Normal"/>
    <w:next w:val="Normal"/>
    <w:qFormat/>
    <w:rsid w:val="00D5047D"/>
    <w:pPr>
      <w:keepNext/>
      <w:tabs>
        <w:tab w:val="num" w:pos="0"/>
      </w:tabs>
      <w:outlineLvl w:val="0"/>
    </w:pPr>
    <w:rPr>
      <w:b/>
      <w:sz w:val="28"/>
    </w:rPr>
  </w:style>
  <w:style w:type="paragraph" w:styleId="Ttulo2">
    <w:name w:val="heading 2"/>
    <w:basedOn w:val="Normal"/>
    <w:next w:val="Normal"/>
    <w:qFormat/>
    <w:rsid w:val="00D5047D"/>
    <w:pPr>
      <w:keepNext/>
      <w:tabs>
        <w:tab w:val="num" w:pos="0"/>
      </w:tabs>
      <w:outlineLvl w:val="1"/>
    </w:pPr>
    <w:rPr>
      <w:b/>
      <w:sz w:val="24"/>
    </w:rPr>
  </w:style>
  <w:style w:type="paragraph" w:styleId="Ttulo3">
    <w:name w:val="heading 3"/>
    <w:basedOn w:val="Normal"/>
    <w:next w:val="Normal"/>
    <w:qFormat/>
    <w:rsid w:val="00D5047D"/>
    <w:pPr>
      <w:keepNext/>
      <w:tabs>
        <w:tab w:val="num" w:pos="0"/>
      </w:tabs>
      <w:jc w:val="both"/>
      <w:outlineLvl w:val="2"/>
    </w:pPr>
    <w:rPr>
      <w:sz w:val="28"/>
    </w:rPr>
  </w:style>
  <w:style w:type="paragraph" w:styleId="Ttulo4">
    <w:name w:val="heading 4"/>
    <w:basedOn w:val="Normal"/>
    <w:next w:val="Normal"/>
    <w:qFormat/>
    <w:rsid w:val="00D5047D"/>
    <w:pPr>
      <w:keepNext/>
      <w:tabs>
        <w:tab w:val="num" w:pos="0"/>
      </w:tabs>
      <w:jc w:val="right"/>
      <w:outlineLvl w:val="3"/>
    </w:pPr>
    <w:rPr>
      <w:b/>
      <w:sz w:val="28"/>
    </w:rPr>
  </w:style>
  <w:style w:type="paragraph" w:styleId="Ttulo5">
    <w:name w:val="heading 5"/>
    <w:basedOn w:val="Normal"/>
    <w:next w:val="Normal"/>
    <w:qFormat/>
    <w:rsid w:val="00D5047D"/>
    <w:pPr>
      <w:keepNext/>
      <w:tabs>
        <w:tab w:val="num" w:pos="0"/>
      </w:tabs>
      <w:jc w:val="center"/>
      <w:outlineLvl w:val="4"/>
    </w:pPr>
    <w:rPr>
      <w:b/>
      <w:sz w:val="28"/>
    </w:rPr>
  </w:style>
  <w:style w:type="paragraph" w:styleId="Ttulo6">
    <w:name w:val="heading 6"/>
    <w:basedOn w:val="Normal"/>
    <w:next w:val="Normal"/>
    <w:qFormat/>
    <w:rsid w:val="00D5047D"/>
    <w:pPr>
      <w:keepNext/>
      <w:tabs>
        <w:tab w:val="num" w:pos="0"/>
      </w:tabs>
      <w:jc w:val="center"/>
      <w:outlineLvl w:val="5"/>
    </w:pPr>
    <w:rPr>
      <w:b/>
      <w:sz w:val="26"/>
    </w:rPr>
  </w:style>
  <w:style w:type="paragraph" w:styleId="Ttulo7">
    <w:name w:val="heading 7"/>
    <w:basedOn w:val="Normal"/>
    <w:next w:val="Normal"/>
    <w:qFormat/>
    <w:rsid w:val="00D5047D"/>
    <w:pPr>
      <w:keepNext/>
      <w:tabs>
        <w:tab w:val="num" w:pos="0"/>
      </w:tabs>
      <w:jc w:val="both"/>
      <w:outlineLvl w:val="6"/>
    </w:pPr>
    <w:rPr>
      <w:sz w:val="26"/>
    </w:rPr>
  </w:style>
  <w:style w:type="paragraph" w:styleId="Ttulo8">
    <w:name w:val="heading 8"/>
    <w:basedOn w:val="Normal"/>
    <w:next w:val="Normal"/>
    <w:qFormat/>
    <w:rsid w:val="00D5047D"/>
    <w:pPr>
      <w:keepNext/>
      <w:tabs>
        <w:tab w:val="num" w:pos="0"/>
      </w:tabs>
      <w:jc w:val="center"/>
      <w:outlineLvl w:val="7"/>
    </w:pPr>
    <w:rPr>
      <w:sz w:val="2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WW8Num3z0">
    <w:name w:val="WW8Num3z0"/>
    <w:rsid w:val="00D5047D"/>
    <w:rPr>
      <w:rFonts w:ascii="Symbol" w:hAnsi="Symbol"/>
    </w:rPr>
  </w:style>
  <w:style w:type="character" w:customStyle="1" w:styleId="WW8Num3z1">
    <w:name w:val="WW8Num3z1"/>
    <w:rsid w:val="00D5047D"/>
    <w:rPr>
      <w:rFonts w:ascii="OpenSymbol" w:hAnsi="OpenSymbol" w:cs="OpenSymbol"/>
    </w:rPr>
  </w:style>
  <w:style w:type="character" w:customStyle="1" w:styleId="WW8Num4z0">
    <w:name w:val="WW8Num4z0"/>
    <w:rsid w:val="00D5047D"/>
    <w:rPr>
      <w:rFonts w:ascii="Wingdings" w:hAnsi="Wingdings"/>
    </w:rPr>
  </w:style>
  <w:style w:type="character" w:customStyle="1" w:styleId="WW8Num4z1">
    <w:name w:val="WW8Num4z1"/>
    <w:rsid w:val="00D5047D"/>
    <w:rPr>
      <w:rFonts w:ascii="OpenSymbol" w:hAnsi="OpenSymbol" w:cs="OpenSymbol"/>
    </w:rPr>
  </w:style>
  <w:style w:type="character" w:customStyle="1" w:styleId="WW8Num5z0">
    <w:name w:val="WW8Num5z0"/>
    <w:rsid w:val="00D5047D"/>
    <w:rPr>
      <w:rFonts w:ascii="Symbol" w:hAnsi="Symbol" w:cs="OpenSymbol"/>
    </w:rPr>
  </w:style>
  <w:style w:type="character" w:customStyle="1" w:styleId="WW8Num6z0">
    <w:name w:val="WW8Num6z0"/>
    <w:rsid w:val="00D5047D"/>
    <w:rPr>
      <w:sz w:val="20"/>
      <w:szCs w:val="20"/>
    </w:rPr>
  </w:style>
  <w:style w:type="character" w:customStyle="1" w:styleId="WW8Num6z1">
    <w:name w:val="WW8Num6z1"/>
    <w:rsid w:val="00D5047D"/>
    <w:rPr>
      <w:rFonts w:ascii="OpenSymbol" w:hAnsi="OpenSymbol" w:cs="OpenSymbol"/>
    </w:rPr>
  </w:style>
  <w:style w:type="character" w:customStyle="1" w:styleId="WW8Num7z0">
    <w:name w:val="WW8Num7z0"/>
    <w:rsid w:val="00D5047D"/>
    <w:rPr>
      <w:rFonts w:ascii="Symbol" w:hAnsi="Symbol"/>
    </w:rPr>
  </w:style>
  <w:style w:type="character" w:customStyle="1" w:styleId="WW8Num7z1">
    <w:name w:val="WW8Num7z1"/>
    <w:rsid w:val="00D5047D"/>
    <w:rPr>
      <w:rFonts w:ascii="OpenSymbol" w:hAnsi="OpenSymbol" w:cs="OpenSymbol"/>
    </w:rPr>
  </w:style>
  <w:style w:type="character" w:customStyle="1" w:styleId="WW8Num8z0">
    <w:name w:val="WW8Num8z0"/>
    <w:rsid w:val="00D5047D"/>
    <w:rPr>
      <w:rFonts w:ascii="Wingdings" w:hAnsi="Wingdings"/>
    </w:rPr>
  </w:style>
  <w:style w:type="character" w:customStyle="1" w:styleId="WW8Num8z1">
    <w:name w:val="WW8Num8z1"/>
    <w:rsid w:val="00D5047D"/>
    <w:rPr>
      <w:rFonts w:ascii="OpenSymbol" w:hAnsi="OpenSymbol" w:cs="OpenSymbol"/>
    </w:rPr>
  </w:style>
  <w:style w:type="character" w:customStyle="1" w:styleId="WW8Num9z0">
    <w:name w:val="WW8Num9z0"/>
    <w:rsid w:val="00D5047D"/>
    <w:rPr>
      <w:rFonts w:ascii="Symbol" w:hAnsi="Symbol"/>
    </w:rPr>
  </w:style>
  <w:style w:type="character" w:customStyle="1" w:styleId="WW8Num9z1">
    <w:name w:val="WW8Num9z1"/>
    <w:rsid w:val="00D5047D"/>
    <w:rPr>
      <w:rFonts w:ascii="OpenSymbol" w:hAnsi="OpenSymbol" w:cs="OpenSymbol"/>
    </w:rPr>
  </w:style>
  <w:style w:type="character" w:customStyle="1" w:styleId="Absatz-Standardschriftart">
    <w:name w:val="Absatz-Standardschriftart"/>
    <w:rsid w:val="00D5047D"/>
  </w:style>
  <w:style w:type="character" w:customStyle="1" w:styleId="WW8Num5z1">
    <w:name w:val="WW8Num5z1"/>
    <w:rsid w:val="00D5047D"/>
    <w:rPr>
      <w:rFonts w:ascii="OpenSymbol" w:hAnsi="OpenSymbol" w:cs="OpenSymbol"/>
    </w:rPr>
  </w:style>
  <w:style w:type="character" w:customStyle="1" w:styleId="WW8Num10z0">
    <w:name w:val="WW8Num10z0"/>
    <w:rsid w:val="00D5047D"/>
    <w:rPr>
      <w:rFonts w:ascii="Wingdings" w:hAnsi="Wingdings"/>
    </w:rPr>
  </w:style>
  <w:style w:type="character" w:customStyle="1" w:styleId="WW8Num10z1">
    <w:name w:val="WW8Num10z1"/>
    <w:rsid w:val="00D5047D"/>
    <w:rPr>
      <w:rFonts w:ascii="OpenSymbol" w:hAnsi="OpenSymbol" w:cs="OpenSymbol"/>
    </w:rPr>
  </w:style>
  <w:style w:type="character" w:customStyle="1" w:styleId="WW8Num11z0">
    <w:name w:val="WW8Num11z0"/>
    <w:rsid w:val="00D5047D"/>
    <w:rPr>
      <w:rFonts w:ascii="Symbol" w:hAnsi="Symbol"/>
    </w:rPr>
  </w:style>
  <w:style w:type="character" w:customStyle="1" w:styleId="WW8Num11z1">
    <w:name w:val="WW8Num11z1"/>
    <w:rsid w:val="00D5047D"/>
    <w:rPr>
      <w:rFonts w:ascii="OpenSymbol" w:hAnsi="OpenSymbol" w:cs="OpenSymbol"/>
    </w:rPr>
  </w:style>
  <w:style w:type="character" w:customStyle="1" w:styleId="WW-Absatz-Standardschriftart">
    <w:name w:val="WW-Absatz-Standardschriftart"/>
    <w:rsid w:val="00D5047D"/>
  </w:style>
  <w:style w:type="character" w:customStyle="1" w:styleId="WW-Absatz-Standardschriftart1">
    <w:name w:val="WW-Absatz-Standardschriftart1"/>
    <w:rsid w:val="00D5047D"/>
  </w:style>
  <w:style w:type="character" w:customStyle="1" w:styleId="WW-Absatz-Standardschriftart11">
    <w:name w:val="WW-Absatz-Standardschriftart11"/>
    <w:rsid w:val="00D5047D"/>
  </w:style>
  <w:style w:type="character" w:customStyle="1" w:styleId="WW-Absatz-Standardschriftart111">
    <w:name w:val="WW-Absatz-Standardschriftart111"/>
    <w:rsid w:val="00D5047D"/>
  </w:style>
  <w:style w:type="character" w:customStyle="1" w:styleId="WW-Absatz-Standardschriftart1111">
    <w:name w:val="WW-Absatz-Standardschriftart1111"/>
    <w:rsid w:val="00D5047D"/>
  </w:style>
  <w:style w:type="character" w:customStyle="1" w:styleId="WW-Absatz-Standardschriftart11111">
    <w:name w:val="WW-Absatz-Standardschriftart11111"/>
    <w:rsid w:val="00D5047D"/>
  </w:style>
  <w:style w:type="character" w:customStyle="1" w:styleId="WW-Absatz-Standardschriftart111111">
    <w:name w:val="WW-Absatz-Standardschriftart111111"/>
    <w:rsid w:val="00D5047D"/>
  </w:style>
  <w:style w:type="character" w:customStyle="1" w:styleId="WW8Num2z0">
    <w:name w:val="WW8Num2z0"/>
    <w:rsid w:val="00D5047D"/>
    <w:rPr>
      <w:rFonts w:ascii="Wingdings" w:hAnsi="Wingdings"/>
    </w:rPr>
  </w:style>
  <w:style w:type="character" w:customStyle="1" w:styleId="WW8Num14z0">
    <w:name w:val="WW8Num14z0"/>
    <w:rsid w:val="00D5047D"/>
    <w:rPr>
      <w:rFonts w:ascii="Symbol" w:hAnsi="Symbol"/>
    </w:rPr>
  </w:style>
  <w:style w:type="character" w:customStyle="1" w:styleId="WW8Num15z0">
    <w:name w:val="WW8Num15z0"/>
    <w:rsid w:val="00D5047D"/>
    <w:rPr>
      <w:rFonts w:ascii="Times New Roman" w:hAnsi="Times New Roman"/>
    </w:rPr>
  </w:style>
  <w:style w:type="character" w:customStyle="1" w:styleId="WW8Num16z0">
    <w:name w:val="WW8Num16z0"/>
    <w:rsid w:val="00D5047D"/>
    <w:rPr>
      <w:rFonts w:ascii="Wingdings" w:hAnsi="Wingdings"/>
    </w:rPr>
  </w:style>
  <w:style w:type="character" w:customStyle="1" w:styleId="Fontepargpadro1">
    <w:name w:val="Fonte parág. padrão1"/>
    <w:rsid w:val="00D5047D"/>
  </w:style>
  <w:style w:type="character" w:styleId="Hyperlink">
    <w:name w:val="Hyperlink"/>
    <w:basedOn w:val="Fontepargpadro1"/>
    <w:rsid w:val="00D5047D"/>
    <w:rPr>
      <w:color w:val="0000FF"/>
      <w:u w:val="single"/>
    </w:rPr>
  </w:style>
  <w:style w:type="character" w:customStyle="1" w:styleId="Marcas">
    <w:name w:val="Marcas"/>
    <w:rsid w:val="00D5047D"/>
    <w:rPr>
      <w:rFonts w:ascii="OpenSymbol" w:eastAsia="OpenSymbol" w:hAnsi="OpenSymbol" w:cs="OpenSymbol"/>
    </w:rPr>
  </w:style>
  <w:style w:type="character" w:customStyle="1" w:styleId="Smbolosdenumerao">
    <w:name w:val="Símbolos de numeração"/>
    <w:rsid w:val="00D5047D"/>
    <w:rPr>
      <w:sz w:val="20"/>
      <w:szCs w:val="20"/>
    </w:rPr>
  </w:style>
  <w:style w:type="paragraph" w:customStyle="1" w:styleId="Captulo">
    <w:name w:val="Capítulo"/>
    <w:basedOn w:val="Normal"/>
    <w:next w:val="Corpodetexto"/>
    <w:rsid w:val="00D5047D"/>
    <w:pPr>
      <w:keepNext/>
      <w:spacing w:before="240" w:after="120"/>
    </w:pPr>
    <w:rPr>
      <w:rFonts w:ascii="Arial" w:eastAsia="Lucida Sans Unicode" w:hAnsi="Arial" w:cs="Tahoma"/>
      <w:sz w:val="28"/>
      <w:szCs w:val="28"/>
    </w:rPr>
  </w:style>
  <w:style w:type="paragraph" w:styleId="Corpodetexto">
    <w:name w:val="Body Text"/>
    <w:basedOn w:val="Normal"/>
    <w:rsid w:val="00D5047D"/>
    <w:pPr>
      <w:jc w:val="center"/>
    </w:pPr>
    <w:rPr>
      <w:rFonts w:ascii="Bookman Old Style" w:hAnsi="Bookman Old Style"/>
    </w:rPr>
  </w:style>
  <w:style w:type="paragraph" w:styleId="Lista">
    <w:name w:val="List"/>
    <w:basedOn w:val="Corpodetexto"/>
    <w:rsid w:val="00D5047D"/>
    <w:rPr>
      <w:rFonts w:cs="Tahoma"/>
    </w:rPr>
  </w:style>
  <w:style w:type="paragraph" w:customStyle="1" w:styleId="Legenda1">
    <w:name w:val="Legenda1"/>
    <w:basedOn w:val="Normal"/>
    <w:next w:val="Normal"/>
    <w:rsid w:val="00D5047D"/>
    <w:pPr>
      <w:pBdr>
        <w:top w:val="single" w:sz="4" w:space="1" w:color="000000"/>
        <w:left w:val="single" w:sz="4" w:space="4" w:color="000000"/>
        <w:bottom w:val="single" w:sz="4" w:space="1" w:color="000000"/>
        <w:right w:val="single" w:sz="4" w:space="4" w:color="000000"/>
      </w:pBdr>
    </w:pPr>
    <w:rPr>
      <w:sz w:val="28"/>
    </w:rPr>
  </w:style>
  <w:style w:type="paragraph" w:customStyle="1" w:styleId="ndice">
    <w:name w:val="Índice"/>
    <w:basedOn w:val="Normal"/>
    <w:rsid w:val="00D5047D"/>
    <w:pPr>
      <w:suppressLineNumbers/>
    </w:pPr>
    <w:rPr>
      <w:rFonts w:cs="Tahoma"/>
    </w:rPr>
  </w:style>
  <w:style w:type="paragraph" w:styleId="Recuodecorpodetexto">
    <w:name w:val="Body Text Indent"/>
    <w:basedOn w:val="Normal"/>
    <w:rsid w:val="00D5047D"/>
    <w:pPr>
      <w:ind w:firstLine="360"/>
      <w:jc w:val="both"/>
    </w:pPr>
    <w:rPr>
      <w:i/>
      <w:sz w:val="28"/>
    </w:rPr>
  </w:style>
  <w:style w:type="paragraph" w:customStyle="1" w:styleId="Corpodetexto21">
    <w:name w:val="Corpo de texto 21"/>
    <w:basedOn w:val="Normal"/>
    <w:rsid w:val="00D5047D"/>
    <w:rPr>
      <w:sz w:val="28"/>
    </w:rPr>
  </w:style>
  <w:style w:type="paragraph" w:customStyle="1" w:styleId="Corpodetexto31">
    <w:name w:val="Corpo de texto 31"/>
    <w:basedOn w:val="Normal"/>
    <w:rsid w:val="00D5047D"/>
    <w:pPr>
      <w:jc w:val="both"/>
    </w:pPr>
    <w:rPr>
      <w:sz w:val="28"/>
    </w:rPr>
  </w:style>
  <w:style w:type="paragraph" w:customStyle="1" w:styleId="Estruturadodocumento1">
    <w:name w:val="Estrutura do documento1"/>
    <w:basedOn w:val="Normal"/>
    <w:rsid w:val="00D5047D"/>
    <w:pPr>
      <w:shd w:val="clear" w:color="auto" w:fill="000080"/>
    </w:pPr>
    <w:rPr>
      <w:rFonts w:ascii="Tahoma" w:hAnsi="Tahoma"/>
    </w:rPr>
  </w:style>
  <w:style w:type="paragraph" w:customStyle="1" w:styleId="Contedodatabela">
    <w:name w:val="Conteúdo da tabela"/>
    <w:basedOn w:val="Normal"/>
    <w:rsid w:val="00D5047D"/>
    <w:pPr>
      <w:suppressLineNumbers/>
    </w:pPr>
  </w:style>
  <w:style w:type="paragraph" w:customStyle="1" w:styleId="Ttulodatabela">
    <w:name w:val="Título da tabela"/>
    <w:basedOn w:val="Contedodatabela"/>
    <w:rsid w:val="00D5047D"/>
    <w:pPr>
      <w:jc w:val="center"/>
    </w:pPr>
    <w:rPr>
      <w:b/>
      <w:bCs/>
    </w:rPr>
  </w:style>
  <w:style w:type="paragraph" w:styleId="Textodebalo">
    <w:name w:val="Balloon Text"/>
    <w:basedOn w:val="Normal"/>
    <w:link w:val="TextodebaloChar"/>
    <w:rsid w:val="00422213"/>
    <w:rPr>
      <w:rFonts w:ascii="Tahoma" w:hAnsi="Tahoma" w:cs="Tahoma"/>
      <w:sz w:val="16"/>
      <w:szCs w:val="16"/>
    </w:rPr>
  </w:style>
  <w:style w:type="character" w:customStyle="1" w:styleId="TextodebaloChar">
    <w:name w:val="Texto de balão Char"/>
    <w:basedOn w:val="Fontepargpadro"/>
    <w:link w:val="Textodebalo"/>
    <w:rsid w:val="00422213"/>
    <w:rPr>
      <w:rFonts w:ascii="Tahoma" w:hAnsi="Tahoma" w:cs="Tahoma"/>
      <w:sz w:val="16"/>
      <w:szCs w:val="16"/>
      <w:lang w:eastAsia="ar-SA"/>
    </w:rPr>
  </w:style>
  <w:style w:type="paragraph" w:styleId="NormalWeb">
    <w:name w:val="Normal (Web)"/>
    <w:basedOn w:val="Normal"/>
    <w:uiPriority w:val="99"/>
    <w:unhideWhenUsed/>
    <w:rsid w:val="000622B5"/>
    <w:pPr>
      <w:suppressAutoHyphens w:val="0"/>
      <w:spacing w:before="100" w:beforeAutospacing="1" w:after="100" w:afterAutospacing="1"/>
    </w:pPr>
    <w:rPr>
      <w:sz w:val="24"/>
      <w:szCs w:val="24"/>
      <w:lang w:eastAsia="pt-BR"/>
    </w:rPr>
  </w:style>
  <w:style w:type="paragraph" w:styleId="Cabealho">
    <w:name w:val="header"/>
    <w:basedOn w:val="Normal"/>
    <w:link w:val="CabealhoChar"/>
    <w:uiPriority w:val="99"/>
    <w:rsid w:val="006F17B9"/>
    <w:pPr>
      <w:tabs>
        <w:tab w:val="center" w:pos="4252"/>
        <w:tab w:val="right" w:pos="8504"/>
      </w:tabs>
      <w:suppressAutoHyphens w:val="0"/>
      <w:spacing w:line="360" w:lineRule="auto"/>
      <w:ind w:right="-2"/>
      <w:jc w:val="both"/>
    </w:pPr>
    <w:rPr>
      <w:rFonts w:ascii="Verdana" w:hAnsi="Verdana"/>
      <w:sz w:val="22"/>
      <w:szCs w:val="24"/>
      <w:lang w:eastAsia="pt-BR"/>
    </w:rPr>
  </w:style>
  <w:style w:type="character" w:customStyle="1" w:styleId="CabealhoChar">
    <w:name w:val="Cabeçalho Char"/>
    <w:basedOn w:val="Fontepargpadro"/>
    <w:link w:val="Cabealho"/>
    <w:uiPriority w:val="99"/>
    <w:rsid w:val="006F17B9"/>
    <w:rPr>
      <w:rFonts w:ascii="Verdana" w:hAnsi="Verdana"/>
      <w:sz w:val="22"/>
      <w:szCs w:val="24"/>
    </w:rPr>
  </w:style>
  <w:style w:type="character" w:styleId="nfase">
    <w:name w:val="Emphasis"/>
    <w:qFormat/>
    <w:rsid w:val="006F17B9"/>
    <w:rPr>
      <w:b/>
      <w:bCs/>
      <w:i w:val="0"/>
      <w:iCs w:val="0"/>
    </w:rPr>
  </w:style>
  <w:style w:type="character" w:styleId="Nmerodepgina">
    <w:name w:val="page number"/>
    <w:rsid w:val="006F17B9"/>
  </w:style>
  <w:style w:type="paragraph" w:styleId="Rodap">
    <w:name w:val="footer"/>
    <w:basedOn w:val="Normal"/>
    <w:link w:val="RodapChar"/>
    <w:rsid w:val="006F17B9"/>
    <w:pPr>
      <w:tabs>
        <w:tab w:val="center" w:pos="4252"/>
        <w:tab w:val="right" w:pos="8504"/>
      </w:tabs>
      <w:suppressAutoHyphens w:val="0"/>
      <w:ind w:right="-2"/>
      <w:jc w:val="both"/>
    </w:pPr>
    <w:rPr>
      <w:rFonts w:ascii="Verdana" w:hAnsi="Verdana"/>
      <w:i/>
      <w:sz w:val="18"/>
      <w:szCs w:val="24"/>
      <w:lang w:eastAsia="pt-BR"/>
    </w:rPr>
  </w:style>
  <w:style w:type="character" w:customStyle="1" w:styleId="RodapChar">
    <w:name w:val="Rodapé Char"/>
    <w:basedOn w:val="Fontepargpadro"/>
    <w:link w:val="Rodap"/>
    <w:rsid w:val="006F17B9"/>
    <w:rPr>
      <w:rFonts w:ascii="Verdana" w:hAnsi="Verdana"/>
      <w:i/>
      <w:sz w:val="18"/>
      <w:szCs w:val="24"/>
    </w:rPr>
  </w:style>
  <w:style w:type="paragraph" w:styleId="CabealhodoSumrio">
    <w:name w:val="TOC Heading"/>
    <w:next w:val="Normal"/>
    <w:uiPriority w:val="39"/>
    <w:qFormat/>
    <w:rsid w:val="006F17B9"/>
    <w:pPr>
      <w:keepLines/>
      <w:spacing w:before="480"/>
      <w:jc w:val="center"/>
    </w:pPr>
    <w:rPr>
      <w:rFonts w:ascii="Verdana" w:hAnsi="Verdana"/>
      <w:b/>
      <w:caps/>
      <w:sz w:val="24"/>
      <w:szCs w:val="28"/>
      <w:lang w:eastAsia="en-US"/>
    </w:rPr>
  </w:style>
  <w:style w:type="paragraph" w:styleId="Sumrio1">
    <w:name w:val="toc 1"/>
    <w:next w:val="Normal"/>
    <w:autoRedefine/>
    <w:uiPriority w:val="39"/>
    <w:rsid w:val="006F17B9"/>
    <w:pPr>
      <w:tabs>
        <w:tab w:val="left" w:pos="284"/>
        <w:tab w:val="left" w:pos="426"/>
        <w:tab w:val="left" w:pos="460"/>
        <w:tab w:val="right" w:leader="dot" w:pos="9060"/>
      </w:tabs>
      <w:spacing w:line="360" w:lineRule="auto"/>
      <w:ind w:right="397"/>
      <w:jc w:val="both"/>
    </w:pPr>
    <w:rPr>
      <w:rFonts w:ascii="Verdana" w:eastAsia="MS Mincho" w:hAnsi="Verdana"/>
      <w:noProof/>
      <w:sz w:val="22"/>
      <w:szCs w:val="22"/>
    </w:rPr>
  </w:style>
  <w:style w:type="paragraph" w:styleId="Sumrio2">
    <w:name w:val="toc 2"/>
    <w:basedOn w:val="Normal"/>
    <w:next w:val="Normal"/>
    <w:autoRedefine/>
    <w:uiPriority w:val="39"/>
    <w:rsid w:val="006F17B9"/>
    <w:pPr>
      <w:tabs>
        <w:tab w:val="left" w:pos="851"/>
        <w:tab w:val="left" w:pos="993"/>
        <w:tab w:val="left" w:pos="1134"/>
        <w:tab w:val="right" w:leader="dot" w:pos="9072"/>
      </w:tabs>
      <w:suppressAutoHyphens w:val="0"/>
      <w:spacing w:line="360" w:lineRule="auto"/>
      <w:ind w:left="709" w:right="425" w:hanging="488"/>
      <w:jc w:val="both"/>
    </w:pPr>
    <w:rPr>
      <w:rFonts w:ascii="Verdana" w:hAnsi="Verdana"/>
      <w:noProof/>
      <w:sz w:val="22"/>
      <w:szCs w:val="22"/>
      <w:lang w:eastAsia="pt-BR"/>
    </w:rPr>
  </w:style>
  <w:style w:type="paragraph" w:styleId="Sumrio3">
    <w:name w:val="toc 3"/>
    <w:next w:val="Normal"/>
    <w:autoRedefine/>
    <w:uiPriority w:val="39"/>
    <w:rsid w:val="006F17B9"/>
    <w:pPr>
      <w:tabs>
        <w:tab w:val="left" w:pos="1276"/>
        <w:tab w:val="left" w:pos="1418"/>
        <w:tab w:val="left" w:pos="1560"/>
        <w:tab w:val="right" w:leader="dot" w:pos="9072"/>
      </w:tabs>
      <w:spacing w:line="360" w:lineRule="auto"/>
      <w:ind w:left="1134" w:right="425" w:hanging="692"/>
      <w:jc w:val="both"/>
    </w:pPr>
    <w:rPr>
      <w:rFonts w:ascii="Verdana" w:hAnsi="Verdana"/>
      <w:sz w:val="22"/>
      <w:szCs w:val="24"/>
    </w:rPr>
  </w:style>
  <w:style w:type="paragraph" w:styleId="PargrafodaLista">
    <w:name w:val="List Paragraph"/>
    <w:basedOn w:val="Normal"/>
    <w:uiPriority w:val="1"/>
    <w:qFormat/>
    <w:rsid w:val="006F17B9"/>
    <w:pPr>
      <w:suppressAutoHyphens w:val="0"/>
      <w:spacing w:line="360" w:lineRule="auto"/>
      <w:ind w:left="720" w:right="-2"/>
      <w:contextualSpacing/>
      <w:jc w:val="both"/>
    </w:pPr>
    <w:rPr>
      <w:rFonts w:ascii="Verdana" w:hAnsi="Verdana"/>
      <w:sz w:val="22"/>
      <w:szCs w:val="24"/>
      <w:lang w:eastAsia="pt-BR"/>
    </w:rPr>
  </w:style>
  <w:style w:type="paragraph" w:styleId="Pr-formataoHTML">
    <w:name w:val="HTML Preformatted"/>
    <w:basedOn w:val="Normal"/>
    <w:link w:val="Pr-formataoHTMLChar"/>
    <w:rsid w:val="008647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rPr>
  </w:style>
  <w:style w:type="character" w:customStyle="1" w:styleId="Pr-formataoHTMLChar">
    <w:name w:val="Pré-formatação HTML Char"/>
    <w:basedOn w:val="Fontepargpadro"/>
    <w:link w:val="Pr-formataoHTML"/>
    <w:rsid w:val="00864732"/>
    <w:rPr>
      <w:rFonts w:ascii="Arial Unicode MS" w:eastAsia="Arial Unicode MS" w:hAnsi="Arial Unicode MS" w:cs="Arial Unicode MS"/>
      <w:lang w:eastAsia="ar-SA"/>
    </w:rPr>
  </w:style>
  <w:style w:type="character" w:styleId="Forte">
    <w:name w:val="Strong"/>
    <w:basedOn w:val="Fontepargpadro"/>
    <w:uiPriority w:val="22"/>
    <w:qFormat/>
    <w:rsid w:val="00F53D76"/>
    <w:rPr>
      <w:b/>
      <w:bCs/>
    </w:rPr>
  </w:style>
  <w:style w:type="character" w:customStyle="1" w:styleId="apple-converted-space">
    <w:name w:val="apple-converted-space"/>
    <w:basedOn w:val="Fontepargpadro"/>
    <w:rsid w:val="00970BB9"/>
  </w:style>
  <w:style w:type="table" w:customStyle="1" w:styleId="TableNormal">
    <w:name w:val="Table Normal"/>
    <w:uiPriority w:val="2"/>
    <w:semiHidden/>
    <w:unhideWhenUsed/>
    <w:qFormat/>
    <w:rsid w:val="00391197"/>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391197"/>
    <w:pPr>
      <w:widowControl w:val="0"/>
      <w:suppressAutoHyphens w:val="0"/>
      <w:autoSpaceDE w:val="0"/>
      <w:autoSpaceDN w:val="0"/>
    </w:pPr>
    <w:rPr>
      <w:sz w:val="22"/>
      <w:szCs w:val="22"/>
      <w:lang w:val="pt-PT" w:eastAsia="en-US"/>
    </w:rPr>
  </w:style>
  <w:style w:type="paragraph" w:styleId="SemEspaamento">
    <w:name w:val="No Spacing"/>
    <w:uiPriority w:val="1"/>
    <w:qFormat/>
    <w:rsid w:val="00180941"/>
    <w:rPr>
      <w:rFonts w:asciiTheme="minorHAnsi" w:eastAsiaTheme="minorHAnsi" w:hAnsiTheme="minorHAnsi" w:cstheme="minorBidi"/>
      <w:sz w:val="22"/>
      <w:szCs w:val="22"/>
      <w:lang w:eastAsia="en-US"/>
    </w:rPr>
  </w:style>
  <w:style w:type="character" w:customStyle="1" w:styleId="object">
    <w:name w:val="object"/>
    <w:basedOn w:val="Fontepargpadro"/>
    <w:rsid w:val="00F5195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0452922">
      <w:bodyDiv w:val="1"/>
      <w:marLeft w:val="0"/>
      <w:marRight w:val="0"/>
      <w:marTop w:val="0"/>
      <w:marBottom w:val="0"/>
      <w:divBdr>
        <w:top w:val="none" w:sz="0" w:space="0" w:color="auto"/>
        <w:left w:val="none" w:sz="0" w:space="0" w:color="auto"/>
        <w:bottom w:val="none" w:sz="0" w:space="0" w:color="auto"/>
        <w:right w:val="none" w:sz="0" w:space="0" w:color="auto"/>
      </w:divBdr>
    </w:div>
    <w:div w:id="629552967">
      <w:bodyDiv w:val="1"/>
      <w:marLeft w:val="0"/>
      <w:marRight w:val="0"/>
      <w:marTop w:val="0"/>
      <w:marBottom w:val="0"/>
      <w:divBdr>
        <w:top w:val="none" w:sz="0" w:space="0" w:color="auto"/>
        <w:left w:val="none" w:sz="0" w:space="0" w:color="auto"/>
        <w:bottom w:val="none" w:sz="0" w:space="0" w:color="auto"/>
        <w:right w:val="none" w:sz="0" w:space="0" w:color="auto"/>
      </w:divBdr>
    </w:div>
    <w:div w:id="1466702734">
      <w:bodyDiv w:val="1"/>
      <w:marLeft w:val="0"/>
      <w:marRight w:val="0"/>
      <w:marTop w:val="0"/>
      <w:marBottom w:val="0"/>
      <w:divBdr>
        <w:top w:val="none" w:sz="0" w:space="0" w:color="auto"/>
        <w:left w:val="none" w:sz="0" w:space="0" w:color="auto"/>
        <w:bottom w:val="none" w:sz="0" w:space="0" w:color="auto"/>
        <w:right w:val="none" w:sz="0" w:space="0" w:color="auto"/>
      </w:divBdr>
    </w:div>
    <w:div w:id="1849249758">
      <w:bodyDiv w:val="1"/>
      <w:marLeft w:val="0"/>
      <w:marRight w:val="0"/>
      <w:marTop w:val="0"/>
      <w:marBottom w:val="0"/>
      <w:divBdr>
        <w:top w:val="none" w:sz="0" w:space="0" w:color="auto"/>
        <w:left w:val="none" w:sz="0" w:space="0" w:color="auto"/>
        <w:bottom w:val="none" w:sz="0" w:space="0" w:color="auto"/>
        <w:right w:val="none" w:sz="0" w:space="0" w:color="auto"/>
      </w:divBdr>
    </w:div>
    <w:div w:id="2084797589">
      <w:bodyDiv w:val="1"/>
      <w:marLeft w:val="0"/>
      <w:marRight w:val="0"/>
      <w:marTop w:val="0"/>
      <w:marBottom w:val="0"/>
      <w:divBdr>
        <w:top w:val="none" w:sz="0" w:space="0" w:color="auto"/>
        <w:left w:val="none" w:sz="0" w:space="0" w:color="auto"/>
        <w:bottom w:val="none" w:sz="0" w:space="0" w:color="auto"/>
        <w:right w:val="none" w:sz="0" w:space="0" w:color="auto"/>
      </w:divBdr>
    </w:div>
    <w:div w:id="209736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oter" Target="footer1.xml"/><Relationship Id="rId10" Type="http://schemas.openxmlformats.org/officeDocument/2006/relationships/image" Target="media/image2.jpe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336BAC-977F-4661-B24F-A03266DF33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188</TotalTime>
  <Pages>23</Pages>
  <Words>4773</Words>
  <Characters>25778</Characters>
  <Application>Microsoft Office Word</Application>
  <DocSecurity>0</DocSecurity>
  <Lines>214</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30491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Leonardo Beckert</cp:lastModifiedBy>
  <cp:revision>16</cp:revision>
  <cp:lastPrinted>2020-05-27T19:20:00Z</cp:lastPrinted>
  <dcterms:created xsi:type="dcterms:W3CDTF">2020-06-18T20:54:00Z</dcterms:created>
  <dcterms:modified xsi:type="dcterms:W3CDTF">2020-07-13T13:19:00Z</dcterms:modified>
</cp:coreProperties>
</file>